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ED911" w14:textId="5B9C826A" w:rsidR="00B44BB6" w:rsidRPr="00AA156E" w:rsidRDefault="00C863B6" w:rsidP="00AA156E">
      <w:pPr>
        <w:jc w:val="center"/>
        <w:rPr>
          <w:b/>
          <w:smallCaps/>
          <w:sz w:val="32"/>
          <w:szCs w:val="32"/>
        </w:rPr>
      </w:pPr>
      <w:bookmarkStart w:id="0" w:name="_GoBack"/>
      <w:bookmarkEnd w:id="0"/>
      <w:r w:rsidRPr="00645E03">
        <w:rPr>
          <w:b/>
          <w:smallCaps/>
          <w:sz w:val="32"/>
          <w:szCs w:val="32"/>
        </w:rPr>
        <w:t xml:space="preserve">Project Partner Search Form </w:t>
      </w:r>
    </w:p>
    <w:p w14:paraId="360A1BFF" w14:textId="457A0DC6" w:rsidR="00B44BB6" w:rsidRDefault="0063434E">
      <w:pPr>
        <w:spacing w:after="80"/>
      </w:pPr>
      <w:sdt>
        <w:sdtPr>
          <w:rPr>
            <w:rFonts w:ascii="MS Gothic" w:eastAsia="MS Gothic" w:hAnsi="MS Gothic" w:cs="MS Gothic"/>
          </w:rPr>
          <w:id w:val="-770081026"/>
          <w14:checkbox>
            <w14:checked w14:val="1"/>
            <w14:checkedState w14:val="2612" w14:font="MS Gothic"/>
            <w14:uncheckedState w14:val="2610" w14:font="MS Gothic"/>
          </w14:checkbox>
        </w:sdtPr>
        <w:sdtEndPr/>
        <w:sdtContent>
          <w:r w:rsidR="00595121">
            <w:rPr>
              <w:rFonts w:ascii="MS Gothic" w:eastAsia="MS Gothic" w:hAnsi="MS Gothic" w:cs="MS Gothic" w:hint="eastAsia"/>
            </w:rPr>
            <w:t>☒</w:t>
          </w:r>
        </w:sdtContent>
      </w:sdt>
      <w:r w:rsidR="00C863B6">
        <w:t xml:space="preserve"> I offer my expertise to participate as a Partner in a H</w:t>
      </w:r>
      <w:r w:rsidR="003824EC">
        <w:t>orizon Europe</w:t>
      </w:r>
      <w:r w:rsidR="00C863B6">
        <w:t xml:space="preserve"> Project </w:t>
      </w:r>
    </w:p>
    <w:p w14:paraId="178B9848" w14:textId="229FF612" w:rsidR="00B44BB6" w:rsidRDefault="0063434E">
      <w:pPr>
        <w:spacing w:after="80"/>
      </w:pPr>
      <w:sdt>
        <w:sdtPr>
          <w:rPr>
            <w:rFonts w:ascii="MS Gothic" w:eastAsia="MS Gothic" w:hAnsi="MS Gothic" w:cs="MS Gothic"/>
          </w:rPr>
          <w:id w:val="845372596"/>
          <w14:checkbox>
            <w14:checked w14:val="0"/>
            <w14:checkedState w14:val="2612" w14:font="MS Gothic"/>
            <w14:uncheckedState w14:val="2610" w14:font="MS Gothic"/>
          </w14:checkbox>
        </w:sdtPr>
        <w:sdtEndPr/>
        <w:sdtContent>
          <w:r w:rsidR="00595121">
            <w:rPr>
              <w:rFonts w:ascii="MS Gothic" w:eastAsia="MS Gothic" w:hAnsi="MS Gothic" w:cs="MS Gothic" w:hint="eastAsia"/>
            </w:rPr>
            <w:t>☐</w:t>
          </w:r>
        </w:sdtContent>
      </w:sdt>
      <w:r w:rsidR="00C863B6">
        <w:t xml:space="preserve"> I am planning to coordinate a project and I am looking for Project Partners </w:t>
      </w:r>
    </w:p>
    <w:p w14:paraId="615DCEBB" w14:textId="71CA8DED" w:rsidR="00B44BB6" w:rsidRDefault="00AA156E">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noProof/>
          <w:lang w:val="sk-SK" w:eastAsia="sk-SK"/>
        </w:rPr>
        <mc:AlternateContent>
          <mc:Choice Requires="wps">
            <w:drawing>
              <wp:anchor distT="0" distB="0" distL="114300" distR="114300" simplePos="0" relativeHeight="251659264" behindDoc="0" locked="0" layoutInCell="1" allowOverlap="1" wp14:anchorId="4FFFD4AA" wp14:editId="424A1D8D">
                <wp:simplePos x="0" y="0"/>
                <wp:positionH relativeFrom="column">
                  <wp:posOffset>-61056</wp:posOffset>
                </wp:positionH>
                <wp:positionV relativeFrom="paragraph">
                  <wp:posOffset>263316</wp:posOffset>
                </wp:positionV>
                <wp:extent cx="6244542" cy="3412844"/>
                <wp:effectExtent l="57150" t="19050" r="80645" b="92710"/>
                <wp:wrapNone/>
                <wp:docPr id="3" name="Obdĺžnik 3"/>
                <wp:cNvGraphicFramePr/>
                <a:graphic xmlns:a="http://schemas.openxmlformats.org/drawingml/2006/main">
                  <a:graphicData uri="http://schemas.microsoft.com/office/word/2010/wordprocessingShape">
                    <wps:wsp>
                      <wps:cNvSpPr/>
                      <wps:spPr>
                        <a:xfrm>
                          <a:off x="0" y="0"/>
                          <a:ext cx="6244542" cy="3412844"/>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515ECE" id="Obdĺžnik 3" o:spid="_x0000_s1026" style="position:absolute;margin-left:-4.8pt;margin-top:20.75pt;width:491.7pt;height:26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FBSgIAAPwEAAAOAAAAZHJzL2Uyb0RvYy54bWysVN9P2zAQfp+0/8Hy+0gTAmNVU1SBmCYh&#10;qICJZ9exaSTH553dpt1fv7OTpoghIU17ce58vz9/l9nlrjVsq9A3YCuen0w4U1ZC3diXiv98uvly&#10;wZkPwtbCgFUV3yvPL+efP806N1UFrMHUChklsX7auYqvQ3DTLPNyrVrhT8ApS0YN2IpAKr5kNYqO&#10;srcmKyaT86wDrB2CVN7T7XVv5POUX2slw73WXgVmKk69hXRiOlfxzOYzMX1B4daNHNoQ/9BFKxpL&#10;RcdU1yIItsHmr1RtIxE86HAioc1A60aqNANNk0/eTPO4Fk6lWQgc70aY/P9LK++2j26JBEPn/NST&#10;GKfYaWzjl/pjuwTWfgRL7QKTdHlelOVZWXAmyXZa5sVFWUY4s2O4Qx++K2hZFCqO9BoJJLG99aF3&#10;PbjEahZuGmPi/bGXJIW9UdHB2AelWVNT9TwlSjRRVwbZVtADCymVDfnQRfKOYZqyjoGnHwcO/jFU&#10;JQqNwcXHwWNEqgw2jMFtYwHfS2DGlnXvf0CgnztCsIJ6v0SG0BPYO3nTEKa3woelQGIscZu2MNzT&#10;oQ10FYdB4mwN+Pu9++hPRCIrZx1tQMX9r41AxZn5YYli3/KyjCuTlPLsa0EKvrasXlvspr0CeoOc&#10;9t3JJEb/YA6iRmifaVkXsSqZhJVUu+Iy4EG5Cv1m0rpLtVgkN1oTJ8KtfXTy8OqRM0+7Z4FuIFYg&#10;Tt7BYVvE9A2/et/4HhYWmwC6SeQ74jrgTSuW6Dv8DuIOv9aT1/GnNf8DAAD//wMAUEsDBBQABgAI&#10;AAAAIQDo/Us53AAAAAkBAAAPAAAAZHJzL2Rvd25yZXYueG1sTI/LTsMwFET3SPyDdZHYtXYCbUka&#10;p0IgPoCWTXe38W0S4UewnQd/j1nBcjSjmTPVYTGaTeRD76yEbC2AkW2c6m0r4eP0tnoCFiJahdpZ&#10;kvBNAQ717U2FpXKzfafpGFuWSmwoUUIX41ByHpqODIa1G8gm7+q8wZikb7nyOKdyo3kuxJYb7G1a&#10;6HCgl46az+NoJMw08SI7+1ycc+TDVzxpP75KeX+3PO+BRVriXxh+8RM61Inp4karAtMSVsU2JSU8&#10;ZhtgyS92D+nKRcJmVwjgdcX/P6h/AAAA//8DAFBLAQItABQABgAIAAAAIQC2gziS/gAAAOEBAAAT&#10;AAAAAAAAAAAAAAAAAAAAAABbQ29udGVudF9UeXBlc10ueG1sUEsBAi0AFAAGAAgAAAAhADj9If/W&#10;AAAAlAEAAAsAAAAAAAAAAAAAAAAALwEAAF9yZWxzLy5yZWxzUEsBAi0AFAAGAAgAAAAhAKYXwUFK&#10;AgAA/AQAAA4AAAAAAAAAAAAAAAAALgIAAGRycy9lMm9Eb2MueG1sUEsBAi0AFAAGAAgAAAAhAOj9&#10;SzncAAAACQEAAA8AAAAAAAAAAAAAAAAApAQAAGRycy9kb3ducmV2LnhtbFBLBQYAAAAABAAEAPMA&#10;AACtBQAAAAA=&#10;" filled="f" strokecolor="#4579b8 [3044]">
                <v:shadow on="t" color="black" opacity="22937f" origin=",.5" offset="0,.63889mm"/>
              </v:rect>
            </w:pict>
          </mc:Fallback>
        </mc:AlternateContent>
      </w:r>
      <w:r w:rsidR="00C863B6">
        <w:rPr>
          <w:b/>
        </w:rPr>
        <w:t>TOPICS OF INTEREST</w:t>
      </w:r>
    </w:p>
    <w:p w14:paraId="66D0CE32" w14:textId="66C31BCA" w:rsidR="00B44BB6" w:rsidRPr="00987355" w:rsidRDefault="00987355" w:rsidP="002C69A4">
      <w:pPr>
        <w:spacing w:after="80"/>
        <w:jc w:val="both"/>
        <w:rPr>
          <w:b/>
          <w:bCs/>
          <w:u w:val="single"/>
        </w:rPr>
      </w:pPr>
      <w:r w:rsidRPr="00987355">
        <w:rPr>
          <w:b/>
          <w:bCs/>
          <w:u w:val="single"/>
        </w:rPr>
        <w:t xml:space="preserve">Cluster </w:t>
      </w:r>
      <w:r w:rsidRPr="002C69A4">
        <w:rPr>
          <w:b/>
          <w:bCs/>
          <w:i/>
          <w:iCs/>
          <w:u w:val="single"/>
        </w:rPr>
        <w:t>Health</w:t>
      </w:r>
    </w:p>
    <w:p w14:paraId="660E06CC" w14:textId="7B792698" w:rsidR="00987355" w:rsidRDefault="00987355" w:rsidP="002C69A4">
      <w:pPr>
        <w:spacing w:after="80"/>
        <w:ind w:firstLine="720"/>
        <w:jc w:val="both"/>
      </w:pPr>
      <w:r w:rsidRPr="00987355">
        <w:rPr>
          <w:b/>
          <w:bCs/>
        </w:rPr>
        <w:t>Destination 1</w:t>
      </w:r>
      <w:r w:rsidRPr="00987355">
        <w:t xml:space="preserve"> – Staying healthy in a rapidly changing society</w:t>
      </w:r>
      <w:r w:rsidRPr="00987355">
        <w:cr/>
      </w:r>
      <w:r>
        <w:t>HORIZON-HLTH-2023-STAYHLTH-01-01: The Silver Deal - Person-</w:t>
      </w:r>
      <w:proofErr w:type="spellStart"/>
      <w:r>
        <w:t>centred</w:t>
      </w:r>
      <w:proofErr w:type="spellEnd"/>
      <w:r>
        <w:t xml:space="preserve"> health and care in European regions</w:t>
      </w:r>
    </w:p>
    <w:p w14:paraId="499C28F7" w14:textId="0EBA2601" w:rsidR="00987355" w:rsidRDefault="00987355" w:rsidP="002C69A4">
      <w:pPr>
        <w:spacing w:after="80"/>
        <w:ind w:firstLine="720"/>
        <w:jc w:val="both"/>
      </w:pPr>
      <w:r w:rsidRPr="00987355">
        <w:rPr>
          <w:b/>
          <w:bCs/>
        </w:rPr>
        <w:t>Destination 3</w:t>
      </w:r>
      <w:r>
        <w:t xml:space="preserve"> - T</w:t>
      </w:r>
      <w:r w:rsidRPr="00987355">
        <w:t>ackling diseases and reducing disease burden</w:t>
      </w:r>
    </w:p>
    <w:p w14:paraId="70B5FDD7" w14:textId="59122A17" w:rsidR="00987355" w:rsidRDefault="00987355" w:rsidP="002C69A4">
      <w:pPr>
        <w:spacing w:after="80"/>
        <w:jc w:val="both"/>
      </w:pPr>
      <w:r w:rsidRPr="00987355">
        <w:t>HORIZON-HLTH-2023-DISEASE-03-07: Relationship between infections and noncommunicable diseases</w:t>
      </w:r>
    </w:p>
    <w:p w14:paraId="337F766F" w14:textId="21CDB50A" w:rsidR="00987355" w:rsidRDefault="00987355" w:rsidP="002C69A4">
      <w:pPr>
        <w:spacing w:after="80"/>
        <w:jc w:val="both"/>
      </w:pPr>
      <w:r w:rsidRPr="00987355">
        <w:t>HORIZON-HLTH-2023-DISEASE-07-01: European Partnership on Rare Diseases</w:t>
      </w:r>
    </w:p>
    <w:p w14:paraId="69477871" w14:textId="2BE997FD" w:rsidR="002C69A4" w:rsidRDefault="002C69A4" w:rsidP="002C69A4">
      <w:pPr>
        <w:spacing w:after="80"/>
        <w:jc w:val="both"/>
      </w:pPr>
      <w:r>
        <w:tab/>
      </w:r>
      <w:r w:rsidRPr="002C69A4">
        <w:rPr>
          <w:b/>
          <w:bCs/>
        </w:rPr>
        <w:t>Destination 4</w:t>
      </w:r>
      <w:r>
        <w:rPr>
          <w:b/>
          <w:bCs/>
        </w:rPr>
        <w:t xml:space="preserve"> -</w:t>
      </w:r>
      <w:r>
        <w:t xml:space="preserve"> Ensuring access to innovative, sustainable and high-quality health care</w:t>
      </w:r>
    </w:p>
    <w:p w14:paraId="2A029286" w14:textId="0F61E4B7" w:rsidR="002C69A4" w:rsidRDefault="002C69A4" w:rsidP="002C69A4">
      <w:pPr>
        <w:spacing w:after="80"/>
        <w:jc w:val="both"/>
      </w:pPr>
      <w:r w:rsidRPr="002C69A4">
        <w:t xml:space="preserve">HORIZON-HLTH-2023-CARE-08-01: European Partnership on </w:t>
      </w:r>
      <w:proofErr w:type="spellStart"/>
      <w:r w:rsidRPr="002C69A4">
        <w:t>Personalised</w:t>
      </w:r>
      <w:proofErr w:type="spellEnd"/>
      <w:r w:rsidRPr="002C69A4">
        <w:t xml:space="preserve"> Medicine</w:t>
      </w:r>
    </w:p>
    <w:p w14:paraId="16F2BBD1" w14:textId="532A4198" w:rsidR="002C69A4" w:rsidRDefault="002C69A4" w:rsidP="002C69A4">
      <w:pPr>
        <w:spacing w:after="80"/>
        <w:ind w:firstLine="720"/>
        <w:jc w:val="both"/>
      </w:pPr>
      <w:r w:rsidRPr="002C69A4">
        <w:rPr>
          <w:b/>
          <w:bCs/>
        </w:rPr>
        <w:t xml:space="preserve">Destination 5 - </w:t>
      </w:r>
      <w:r>
        <w:t>Unlocking the full potential of new tools, technologies and digital solutions for a healthy society</w:t>
      </w:r>
      <w:r>
        <w:cr/>
        <w:t xml:space="preserve">HORIZON-HLTH-2023-TOOL-05-03: Integrated, multi-scale computational models of patient </w:t>
      </w:r>
      <w:proofErr w:type="spellStart"/>
      <w:r>
        <w:t>patho</w:t>
      </w:r>
      <w:proofErr w:type="spellEnd"/>
      <w:r>
        <w:t xml:space="preserve">-physiology (‘virtual twins’) for </w:t>
      </w:r>
      <w:proofErr w:type="spellStart"/>
      <w:r>
        <w:t>personalised</w:t>
      </w:r>
      <w:proofErr w:type="spellEnd"/>
      <w:r>
        <w:t xml:space="preserve"> disease management</w:t>
      </w:r>
    </w:p>
    <w:p w14:paraId="6A79B307" w14:textId="0D9034AE" w:rsidR="002C69A4" w:rsidRDefault="002C69A4" w:rsidP="002C69A4">
      <w:pPr>
        <w:spacing w:after="80"/>
        <w:jc w:val="both"/>
      </w:pPr>
      <w:r>
        <w:t>HO</w:t>
      </w:r>
      <w:r w:rsidRPr="002C69A4">
        <w:t>RIZON-HLTH-2023-TOOL-05-04: Better integration and use of health-related realworld and research data, including genomics, for improved clinical outcomes</w:t>
      </w:r>
    </w:p>
    <w:p w14:paraId="453CAFDD" w14:textId="5503BEC8" w:rsidR="002C69A4" w:rsidRDefault="002C69A4" w:rsidP="002C69A4">
      <w:pPr>
        <w:spacing w:after="80"/>
        <w:jc w:val="both"/>
      </w:pPr>
      <w:r>
        <w:t>HORIZON-HLTH-2023-TOOL-05-05: Harnessing the potential of real-time data analysis and secure Point-of-Care computing for the benefit of person-</w:t>
      </w:r>
      <w:proofErr w:type="spellStart"/>
      <w:r>
        <w:t>centred</w:t>
      </w:r>
      <w:proofErr w:type="spellEnd"/>
      <w:r>
        <w:t xml:space="preserve"> health and care delivery</w:t>
      </w:r>
    </w:p>
    <w:p w14:paraId="33A39AA5" w14:textId="61EBD874" w:rsidR="00B44BB6" w:rsidRDefault="00AA156E">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noProof/>
          <w:lang w:val="sk-SK" w:eastAsia="sk-SK"/>
        </w:rPr>
        <mc:AlternateContent>
          <mc:Choice Requires="wps">
            <w:drawing>
              <wp:anchor distT="0" distB="0" distL="114300" distR="114300" simplePos="0" relativeHeight="251661312" behindDoc="0" locked="0" layoutInCell="1" allowOverlap="1" wp14:anchorId="545BFA0B" wp14:editId="19D9EDF3">
                <wp:simplePos x="0" y="0"/>
                <wp:positionH relativeFrom="column">
                  <wp:posOffset>-55269</wp:posOffset>
                </wp:positionH>
                <wp:positionV relativeFrom="paragraph">
                  <wp:posOffset>252987</wp:posOffset>
                </wp:positionV>
                <wp:extent cx="1858460" cy="218231"/>
                <wp:effectExtent l="57150" t="19050" r="85090" b="86995"/>
                <wp:wrapNone/>
                <wp:docPr id="5" name="Obdĺžnik 5"/>
                <wp:cNvGraphicFramePr/>
                <a:graphic xmlns:a="http://schemas.openxmlformats.org/drawingml/2006/main">
                  <a:graphicData uri="http://schemas.microsoft.com/office/word/2010/wordprocessingShape">
                    <wps:wsp>
                      <wps:cNvSpPr/>
                      <wps:spPr>
                        <a:xfrm>
                          <a:off x="0" y="0"/>
                          <a:ext cx="1858460" cy="218231"/>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35734C" id="Obdĺžnik 5" o:spid="_x0000_s1026" style="position:absolute;margin-left:-4.35pt;margin-top:19.9pt;width:146.35pt;height:1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UrSAIAAPsEAAAOAAAAZHJzL2Uyb0RvYy54bWysVN9r2zAQfh/sfxB6XxynaZeFOiW0dAxC&#10;G5qOPiuylBhknXZS4mR//U5y7JSuUBh7kU+639995+ubQ23YXqGvwBY8Hww5U1ZCWdlNwX8+33+Z&#10;cOaDsKUwYFXBj8rzm9nnT9eNm6oRbMGUChkFsX7auIJvQ3DTLPNyq2rhB+CUJaUGrEWgK26yEkVD&#10;0WuTjYbDq6wBLB2CVN7T612r5LMUX2slw6PWXgVmCk61hXRiOtfxzGbXYrpB4baVPJUh/qGKWlSW&#10;kvah7kQQbIfVX6HqSiJ40GEgoc5A60qq1AN1kw/fdLPaCqdSLwSOdz1M/v+FlQ/7lVsiwdA4P/Uk&#10;xi4OGuv4pfrYIYF17MFSh8AkPeaTy8n4ijCVpBvlk9FFHtHMzt4OffiuoGZRKDjSMBJGYr/woTXt&#10;TGIyC/eVMfH9XEqSwtGoaGDsk9KsKmPyFCixRN0aZHtB8xVSKhu6KpJ1dNMUtXe8+NjxZB9dVWJQ&#10;7zz62Ln3SJnBht65rizgewFMX7Ju7TsE2r4jBGsoj0tkCC1/vZP3FWG6ED4sBRJhaQy0hOGRDm2g&#10;KTicJM62gL/fe4/2xCPSctbQAhTc/9oJVJyZH5YY9i0fj+PGpMv48uuILvhas36tsbv6FmgGOa27&#10;k0mM9sF0okaoX2hX5zErqYSVlLvgMmB3uQ3tYtK2SzWfJzPaEifCwq6c7KYeOfN8eBHoTsQKRMkH&#10;6JZFTN/wq7WN87Aw3wXQVSLfGdcT3rRhib6nv0Fc4df3ZHX+Z83+AAAA//8DAFBLAwQUAAYACAAA&#10;ACEAIKdHOdsAAAAIAQAADwAAAGRycy9kb3ducmV2LnhtbEyPy07DMBBF90j8gzVI7FqnoaJpiFMh&#10;EB9A2013bjwkEfY42M6Dv2dYwXJ0r+6cUx0WZ8WEIfaeFGzWGQikxpueWgXn09uqABGTJqOtJ1Tw&#10;jREO9e1NpUvjZ3rH6ZhawSMUS62gS2kopYxNh07HtR+QOPvwwenEZ2ilCXrmcWdlnmWP0ume+EOn&#10;B3zpsPk8jk7BjJPcby4hzy65lsNXOtkwvip1f7c8P4FIuKS/MvziMzrUzHT1I5korIJVseOmgoc9&#10;G3CeF1t2uyrYbXOQdSX/C9Q/AAAA//8DAFBLAQItABQABgAIAAAAIQC2gziS/gAAAOEBAAATAAAA&#10;AAAAAAAAAAAAAAAAAABbQ29udGVudF9UeXBlc10ueG1sUEsBAi0AFAAGAAgAAAAhADj9If/WAAAA&#10;lAEAAAsAAAAAAAAAAAAAAAAALwEAAF9yZWxzLy5yZWxzUEsBAi0AFAAGAAgAAAAhADpW1StIAgAA&#10;+wQAAA4AAAAAAAAAAAAAAAAALgIAAGRycy9lMm9Eb2MueG1sUEsBAi0AFAAGAAgAAAAhACCnRznb&#10;AAAACAEAAA8AAAAAAAAAAAAAAAAAogQAAGRycy9kb3ducmV2LnhtbFBLBQYAAAAABAAEAPMAAACq&#10;BQAAAAA=&#10;" filled="f" strokecolor="#4579b8 [3044]">
                <v:shadow on="t" color="black" opacity="22937f" origin=",.5" offset="0,.63889mm"/>
              </v:rect>
            </w:pict>
          </mc:Fallback>
        </mc:AlternateContent>
      </w:r>
      <w:r w:rsidR="00C863B6">
        <w:rPr>
          <w:b/>
        </w:rPr>
        <w:t>PARTNER INFORMATION</w:t>
      </w:r>
    </w:p>
    <w:p w14:paraId="4FDE28C8" w14:textId="645B82D0" w:rsidR="001B44DF" w:rsidRPr="001B44DF" w:rsidRDefault="004968B6" w:rsidP="007C2172">
      <w:pPr>
        <w:jc w:val="both"/>
        <w:rPr>
          <w:iCs/>
        </w:rPr>
      </w:pPr>
      <w:r>
        <w:rPr>
          <w:iCs/>
          <w:noProof/>
          <w:lang w:val="sk-SK" w:eastAsia="sk-SK"/>
        </w:rPr>
        <mc:AlternateContent>
          <mc:Choice Requires="wps">
            <w:drawing>
              <wp:anchor distT="0" distB="0" distL="114300" distR="114300" simplePos="0" relativeHeight="251662336" behindDoc="0" locked="0" layoutInCell="1" allowOverlap="1" wp14:anchorId="6D1710AC" wp14:editId="75AAC274">
                <wp:simplePos x="0" y="0"/>
                <wp:positionH relativeFrom="column">
                  <wp:posOffset>603885</wp:posOffset>
                </wp:positionH>
                <wp:positionV relativeFrom="paragraph">
                  <wp:posOffset>278765</wp:posOffset>
                </wp:positionV>
                <wp:extent cx="5577205" cy="1343025"/>
                <wp:effectExtent l="57150" t="19050" r="80645" b="104775"/>
                <wp:wrapNone/>
                <wp:docPr id="6" name="Obdĺžnik 6"/>
                <wp:cNvGraphicFramePr/>
                <a:graphic xmlns:a="http://schemas.openxmlformats.org/drawingml/2006/main">
                  <a:graphicData uri="http://schemas.microsoft.com/office/word/2010/wordprocessingShape">
                    <wps:wsp>
                      <wps:cNvSpPr/>
                      <wps:spPr>
                        <a:xfrm>
                          <a:off x="0" y="0"/>
                          <a:ext cx="5577205" cy="134302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3B91583" id="Obdĺžnik 6" o:spid="_x0000_s1026" style="position:absolute;margin-left:47.55pt;margin-top:21.95pt;width:439.15pt;height:10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VSSwIAAPwEAAAOAAAAZHJzL2Uyb0RvYy54bWysVG1r2zAQ/j7YfxD6vjjOy7qFOiWkZAxC&#10;G9aOflZlKTHIOu2kxMl+/U6y45SuUBj7Ip9078895+ubY23YQaGvwBY8Hww5U1ZCWdltwX8+rj59&#10;4cwHYUthwKqCn5TnN/OPH64bN1Mj2IEpFTIKYv2scQXfheBmWeblTtXCD8ApS0oNWItAV9xmJYqG&#10;otcmGw2Hn7MGsHQIUnlPr7etks9TfK2VDPdaexWYKTjVFtKJ6XyOZza/FrMtCrerZFeG+IcqalFZ&#10;StqHuhVBsD1Wf4WqK4ngQYeBhDoDrSupUg/UTT581c3DTjiVeiFwvOth8v8vrLw7PLgNEgyN8zNP&#10;YuziqLGOX6qPHRNYpx4sdQxM0uN0enU1Gk45k6TLx5PxcDSNcGYXd4c+fFNQsygUHGkaCSRxWPvQ&#10;mp5NYjYLq8qY+H6pJUnhZFQ0MPaH0qwqKXueAiWaqKVBdhA0YCGlsiHvqkjW0U1T1N5x/L5jZx9d&#10;VaJQ7zx637n3SJnBht65rizgWwFMX7Ju7c8ItH1HCJ6hPG2QIbQE9k6uKsJ0LXzYCCTGErdpC8M9&#10;HdpAU3DoJM52gL/feo/2RCTSctbQBhTc/9oLVJyZ75Yo9jWfTOLKpMtkSsPmDF9qnl9q7L5eAs0g&#10;p313MonRPpizqBHqJ1rWRcxKKmEl5S64DHi+LEO7mbTuUi0WyYzWxImwtg9OnqceOfN4fBLoOmIF&#10;4uQdnLdFzF7xq7WN87Cw2AfQVSLfBdcOb1qxRN/udxB3+OU9WV1+WvM/AAAA//8DAFBLAwQUAAYA&#10;CAAAACEAtQesFNwAAAAJAQAADwAAAGRycy9kb3ducmV2LnhtbEyPy07DMBRE90j8g3WR2FEnaQIk&#10;jVMhEB9A2013t/EliepHsJ0Hf49ZwXI0o5kz9X7Vis3k/GCNgHSTACPTWjmYTsDp+P7wDMwHNBKV&#10;NSTgmzzsm9ubGitpF/NB8yF0LJYYX6GAPoSx4ty3PWn0GzuSid6ndRpDlK7j0uESy7XiWZI8co2D&#10;iQs9jvTaU3s9TFrAQjMv07PLknOGfPwKR+WmNyHu79aXHbBAa/gLwy9+RIcmMl3sZKRnSkBZpDEp&#10;IN+WwKJfPm1zYBcBWVHkwJua/3/Q/AAAAP//AwBQSwECLQAUAAYACAAAACEAtoM4kv4AAADhAQAA&#10;EwAAAAAAAAAAAAAAAAAAAAAAW0NvbnRlbnRfVHlwZXNdLnhtbFBLAQItABQABgAIAAAAIQA4/SH/&#10;1gAAAJQBAAALAAAAAAAAAAAAAAAAAC8BAABfcmVscy8ucmVsc1BLAQItABQABgAIAAAAIQCpq1VS&#10;SwIAAPwEAAAOAAAAAAAAAAAAAAAAAC4CAABkcnMvZTJvRG9jLnhtbFBLAQItABQABgAIAAAAIQC1&#10;B6wU3AAAAAkBAAAPAAAAAAAAAAAAAAAAAKUEAABkcnMvZG93bnJldi54bWxQSwUGAAAAAAQABADz&#10;AAAArgUAAAAA&#10;" filled="f" strokecolor="#4579b8 [3044]">
                <v:shadow on="t" color="black" opacity="22937f" origin=",.5" offset="0,.63889mm"/>
              </v:rect>
            </w:pict>
          </mc:Fallback>
        </mc:AlternateContent>
      </w:r>
      <w:r w:rsidR="00AA156E">
        <w:rPr>
          <w:iCs/>
          <w:noProof/>
          <w:lang w:val="sk-SK" w:eastAsia="sk-SK"/>
        </w:rPr>
        <mc:AlternateContent>
          <mc:Choice Requires="wps">
            <w:drawing>
              <wp:anchor distT="0" distB="0" distL="114300" distR="114300" simplePos="0" relativeHeight="251669504" behindDoc="0" locked="0" layoutInCell="1" allowOverlap="1" wp14:anchorId="6B9C5EEC" wp14:editId="0D95792E">
                <wp:simplePos x="0" y="0"/>
                <wp:positionH relativeFrom="column">
                  <wp:posOffset>263236</wp:posOffset>
                </wp:positionH>
                <wp:positionV relativeFrom="paragraph">
                  <wp:posOffset>239395</wp:posOffset>
                </wp:positionV>
                <wp:extent cx="293973" cy="969412"/>
                <wp:effectExtent l="0" t="0" r="30480" b="116840"/>
                <wp:wrapNone/>
                <wp:docPr id="10" name="Spojnica: zalomená 10"/>
                <wp:cNvGraphicFramePr/>
                <a:graphic xmlns:a="http://schemas.openxmlformats.org/drawingml/2006/main">
                  <a:graphicData uri="http://schemas.microsoft.com/office/word/2010/wordprocessingShape">
                    <wps:wsp>
                      <wps:cNvCnPr/>
                      <wps:spPr>
                        <a:xfrm>
                          <a:off x="0" y="0"/>
                          <a:ext cx="293973" cy="969412"/>
                        </a:xfrm>
                        <a:prstGeom prst="bentConnector3">
                          <a:avLst>
                            <a:gd name="adj1" fmla="val 161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923004D" id="_x0000_t34" coordsize="21600,21600" o:spt="34" o:oned="t" adj="10800" path="m,l@0,0@0,21600,21600,21600e" filled="f">
                <v:stroke joinstyle="miter"/>
                <v:formulas>
                  <v:f eqn="val #0"/>
                </v:formulas>
                <v:path arrowok="t" fillok="f" o:connecttype="none"/>
                <v:handles>
                  <v:h position="#0,center"/>
                </v:handles>
                <o:lock v:ext="edit" shapetype="t"/>
              </v:shapetype>
              <v:shape id="Spojnica: zalomená 10" o:spid="_x0000_s1026" type="#_x0000_t34" style="position:absolute;margin-left:20.75pt;margin-top:18.85pt;width:23.15pt;height:7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2aKKQIAAL0EAAAOAAAAZHJzL2Uyb0RvYy54bWysVMmS2jAQvacq/6DSPRhDhgQKMwfI5JJK&#10;prJ8QKPFVkpbSRoMf5+WbEy2y6RyMbLVr7vf69ds789Gk5MIUTnb0Ho2p0RY5riybUO/fX149ZaS&#10;mMBy0M6Khl5EpPe7ly+2vd+Iheuc5iIQTGLjpvcN7VLym6qKrBMG4sx5YfFSumAg4WtoKx6gx+xG&#10;V4v5fFX1LnAfHBMx4tfDcEl3Jb+UgqVPUkaRiG4o9pbKM5TnMT+r3RY2bQDfKTa2Af/QhQFlseiU&#10;6gAJyFNQf6QyigUXnUwz5kzlpFRMFA7Ipp7/xuZLB14ULihO9JNM8f+lZR9Pe/sYUIbex030jyGz&#10;OMtg8i/2R85FrMskljgnwvDjYr1cv1lSwvBqvVq/rhdZzOoG9iGm98IZkg8NPQqb9s5aHIkLyyIW&#10;nD7EVFTjxIJBewD/XlMijcYhnECTelXXY9oxGAtcE2ektqTH+neLO+wE0EBSQ8Kj8byh0baUgG7R&#10;mSyFUjI6rfiD0jqDi8vEXgeCtbA4Y9jjtd4vkbnkAWI3BJarwTrBPVleTNQJ4O8sJ+nikYhFt9Pc&#10;mhGcEi2whXwqkQmUvkVCCK7/eyhy1RY1vY2mnNJFi4H7ZyGJ4mVCA5/QHjOdweC4gWj5q81LMgTk&#10;QIkCPBM7QjJalL16Jn4ClfrOpglvlHXjcPLW3+aRztdZyCH+KsUgQNbi6PiluLdohDtSHDjuc17C&#10;n98L/Pavs/sBAAD//wMAUEsDBBQABgAIAAAAIQD2nfan3QAAAAgBAAAPAAAAZHJzL2Rvd25yZXYu&#10;eG1sTI/LTsMwEEX3SPyDNUjsqF0o5EGcCiFFYsGGUsHWjadxRDyOYqcNf8+wguXoHt05t9oufhAn&#10;nGIfSMN6pUAgtcH21GnYvzc3OYiYDFkzBEIN3xhhW19eVKa04UxveNqlTnAJxdJocCmNpZSxdehN&#10;XIURibNjmLxJfE6dtJM5c7kf5K1SD9KbnviDMyM+O2y/drPX8Jqr0Rcvbm5MLKzcN9PH8TPT+vpq&#10;eXoEkXBJfzD86rM61Ox0CDPZKAYNm/U9kxrusgwE53nGSw7MFWoDsq7k/wH1DwAAAP//AwBQSwEC&#10;LQAUAAYACAAAACEAtoM4kv4AAADhAQAAEwAAAAAAAAAAAAAAAAAAAAAAW0NvbnRlbnRfVHlwZXNd&#10;LnhtbFBLAQItABQABgAIAAAAIQA4/SH/1gAAAJQBAAALAAAAAAAAAAAAAAAAAC8BAABfcmVscy8u&#10;cmVsc1BLAQItABQABgAIAAAAIQCQ92aKKQIAAL0EAAAOAAAAAAAAAAAAAAAAAC4CAABkcnMvZTJv&#10;RG9jLnhtbFBLAQItABQABgAIAAAAIQD2nfan3QAAAAgBAAAPAAAAAAAAAAAAAAAAAIMEAABkcnMv&#10;ZG93bnJldi54bWxQSwUGAAAAAAQABADzAAAAjQUAAAAA&#10;" adj="348" strokecolor="#4f81bd [3204]">
                <v:stroke endarrow="open" joinstyle="round"/>
              </v:shape>
            </w:pict>
          </mc:Fallback>
        </mc:AlternateContent>
      </w:r>
      <w:r w:rsidR="00AA156E" w:rsidRPr="001B44DF">
        <w:rPr>
          <w:iCs/>
        </w:rPr>
        <w:t xml:space="preserve">AS A PARTNER WE CAN OFFER </w:t>
      </w:r>
    </w:p>
    <w:p w14:paraId="07C76F06" w14:textId="1333B048" w:rsidR="00CA7BF5" w:rsidRPr="00AA156E" w:rsidRDefault="003D0681" w:rsidP="00AA156E">
      <w:pPr>
        <w:pStyle w:val="ListParagraph"/>
        <w:ind w:left="1080"/>
        <w:jc w:val="both"/>
        <w:rPr>
          <w:iCs/>
        </w:rPr>
      </w:pPr>
      <w:r w:rsidRPr="00AA156E">
        <w:rPr>
          <w:iCs/>
        </w:rPr>
        <w:t>c</w:t>
      </w:r>
      <w:r w:rsidR="007C2172" w:rsidRPr="00AA156E">
        <w:rPr>
          <w:iCs/>
        </w:rPr>
        <w:t>ooperat</w:t>
      </w:r>
      <w:r w:rsidR="001B44DF" w:rsidRPr="00AA156E">
        <w:rPr>
          <w:iCs/>
        </w:rPr>
        <w:t>ion</w:t>
      </w:r>
    </w:p>
    <w:p w14:paraId="189B0506" w14:textId="0B87D1FF" w:rsidR="00CA7BF5" w:rsidRPr="00AA156E" w:rsidRDefault="00CA7BF5" w:rsidP="00CA7BF5">
      <w:pPr>
        <w:pStyle w:val="ListParagraph"/>
        <w:numPr>
          <w:ilvl w:val="1"/>
          <w:numId w:val="6"/>
        </w:numPr>
        <w:jc w:val="both"/>
        <w:rPr>
          <w:iCs/>
          <w:sz w:val="20"/>
          <w:szCs w:val="20"/>
        </w:rPr>
      </w:pPr>
      <w:r w:rsidRPr="00AA156E">
        <w:rPr>
          <w:iCs/>
          <w:sz w:val="20"/>
          <w:szCs w:val="20"/>
        </w:rPr>
        <w:t>we are part of – Limbach Gruppe, the largest provider of laboratory diagnostic services in Europe operating laboratories in more than 15 countries together with its partners.</w:t>
      </w:r>
    </w:p>
    <w:p w14:paraId="01F6274E" w14:textId="2BA09E0A" w:rsidR="007C2172" w:rsidRPr="00AA156E" w:rsidRDefault="007C2172" w:rsidP="00CA7BF5">
      <w:pPr>
        <w:pStyle w:val="ListParagraph"/>
        <w:numPr>
          <w:ilvl w:val="1"/>
          <w:numId w:val="6"/>
        </w:numPr>
        <w:jc w:val="both"/>
        <w:rPr>
          <w:iCs/>
          <w:sz w:val="20"/>
          <w:szCs w:val="20"/>
        </w:rPr>
      </w:pPr>
      <w:r w:rsidRPr="00AA156E">
        <w:rPr>
          <w:iCs/>
          <w:sz w:val="20"/>
          <w:szCs w:val="20"/>
        </w:rPr>
        <w:t>with the largest Slovak universities and leading science-and-research institutions</w:t>
      </w:r>
    </w:p>
    <w:p w14:paraId="1C27643D" w14:textId="193B7169" w:rsidR="00CA7BF5" w:rsidRPr="00AA156E" w:rsidRDefault="002F7CC4" w:rsidP="00CA7BF5">
      <w:pPr>
        <w:pStyle w:val="ListParagraph"/>
        <w:numPr>
          <w:ilvl w:val="1"/>
          <w:numId w:val="6"/>
        </w:numPr>
        <w:jc w:val="both"/>
        <w:rPr>
          <w:iCs/>
          <w:sz w:val="20"/>
          <w:szCs w:val="20"/>
        </w:rPr>
      </w:pPr>
      <w:r>
        <w:rPr>
          <w:iCs/>
          <w:noProof/>
          <w:sz w:val="20"/>
          <w:szCs w:val="20"/>
          <w:lang w:val="sk-SK" w:eastAsia="sk-SK"/>
        </w:rPr>
        <mc:AlternateContent>
          <mc:Choice Requires="wps">
            <w:drawing>
              <wp:anchor distT="0" distB="0" distL="114300" distR="114300" simplePos="0" relativeHeight="251676672" behindDoc="0" locked="0" layoutInCell="1" allowOverlap="1" wp14:anchorId="1FDBE154" wp14:editId="31502BCD">
                <wp:simplePos x="0" y="0"/>
                <wp:positionH relativeFrom="column">
                  <wp:posOffset>268363</wp:posOffset>
                </wp:positionH>
                <wp:positionV relativeFrom="paragraph">
                  <wp:posOffset>212707</wp:posOffset>
                </wp:positionV>
                <wp:extent cx="0" cy="522460"/>
                <wp:effectExtent l="57150" t="19050" r="76200" b="87630"/>
                <wp:wrapNone/>
                <wp:docPr id="14" name="Rovná spojnica 14"/>
                <wp:cNvGraphicFramePr/>
                <a:graphic xmlns:a="http://schemas.openxmlformats.org/drawingml/2006/main">
                  <a:graphicData uri="http://schemas.microsoft.com/office/word/2010/wordprocessingShape">
                    <wps:wsp>
                      <wps:cNvCnPr/>
                      <wps:spPr>
                        <a:xfrm>
                          <a:off x="0" y="0"/>
                          <a:ext cx="0" cy="522460"/>
                        </a:xfrm>
                        <a:prstGeom prst="line">
                          <a:avLst/>
                        </a:prstGeom>
                        <a:ln w="952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B535A8" id="Rovná spojnica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15pt,16.75pt" to="21.1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uBpQEAAKMDAAAOAAAAZHJzL2Uyb0RvYy54bWysU01P4zAQvSPxHyzfqdOIIoiacgDBBQFi&#10;lx9gnHFjyV+yvU367xk7bYp2V0Ja7cWxx/PezHuerG9Ho8kOQlTOtnS5qCgBK1yn7Lal7z8fLq4p&#10;iYnbjmtnoaV7iPR2c362HnwDteud7iAQJLGxGXxL+5R8w1gUPRgeF86DxUvpguEJj2HLusAHZDea&#10;1VV1xQYXOh+cgBgxej9d0k3hlxJEepEyQiK6pdhbKmso60de2WbNm23gvlfi0Ab/hy4MVxaLzlT3&#10;PHHyK6g/qIwSwUUn00I4w5yUSkDRgGqW1W9qfvTcQ9GC5kQ/2xT/H6143t3Z14A2DD420b+GrGKU&#10;weQv9kfGYtZ+NgvGRMQUFBhd1fXlVfGRnXA+xPQIzpC8aalWNsvgDd89xYS1MPWYksPakqGlN6t6&#10;ld+DnTopu7TXMGW9gSSqw9p1YStDAnc6kB3H5+VCgE3LQpE5MTvDpNJ6BlbfAw/5GQplgGbw8nvw&#10;jCiVnU0z2Cjrwt8I0nhsWU75Rwcm3dmCD9ftyxsVa3ASioOHqc2j9vVc4Kd/a/MJAAD//wMAUEsD&#10;BBQABgAIAAAAIQCZABHy3QAAAAgBAAAPAAAAZHJzL2Rvd25yZXYueG1sTI9Ba8JAEIXvBf/DMoXe&#10;6kajxabZSLC0IBRKTS+9rdlpEpKdDdlV47939NIeH+/xzTfperSdOOLgG0cKZtMIBFLpTEOVgu/i&#10;7XEFwgdNRneOUMEZPayzyV2qE+NO9IXHXagEQ8gnWkEdQp9I6csarfZT1yNx9+sGqwPHoZJm0CeG&#10;207Oo+hJWt0QX6h1j5say3Z3sArizw9smyJvt88yX5zj91f0P4VSD/dj/gIi4Bj+xnDVZ3XI2Gnv&#10;DmS86BQs5jEvmRUvQXB/y3vezZYrkFkq/z+QXQAAAP//AwBQSwECLQAUAAYACAAAACEAtoM4kv4A&#10;AADhAQAAEwAAAAAAAAAAAAAAAAAAAAAAW0NvbnRlbnRfVHlwZXNdLnhtbFBLAQItABQABgAIAAAA&#10;IQA4/SH/1gAAAJQBAAALAAAAAAAAAAAAAAAAAC8BAABfcmVscy8ucmVsc1BLAQItABQABgAIAAAA&#10;IQC4h0uBpQEAAKMDAAAOAAAAAAAAAAAAAAAAAC4CAABkcnMvZTJvRG9jLnhtbFBLAQItABQABgAI&#10;AAAAIQCZABHy3QAAAAgBAAAPAAAAAAAAAAAAAAAAAP8DAABkcnMvZG93bnJldi54bWxQSwUGAAAA&#10;AAQABADzAAAACQUAAAAA&#10;" strokecolor="#4f81bd [3204]">
                <v:shadow on="t" color="black" opacity="24903f" origin=",.5" offset="0,.55556mm"/>
              </v:line>
            </w:pict>
          </mc:Fallback>
        </mc:AlternateContent>
      </w:r>
      <w:r w:rsidR="00CA7BF5" w:rsidRPr="00AA156E">
        <w:rPr>
          <w:iCs/>
          <w:sz w:val="20"/>
          <w:szCs w:val="20"/>
        </w:rPr>
        <w:t>we operate 12 hospital laboratories, 3 cytology and biopsy laboratories as well as 20 sample collection points and centers for patients.</w:t>
      </w:r>
    </w:p>
    <w:p w14:paraId="35AFB522" w14:textId="076E03E1" w:rsidR="00CA7BF5" w:rsidRPr="00AA156E" w:rsidRDefault="00CA7BF5" w:rsidP="00CA7BF5">
      <w:pPr>
        <w:pStyle w:val="ListParagraph"/>
        <w:numPr>
          <w:ilvl w:val="1"/>
          <w:numId w:val="6"/>
        </w:numPr>
        <w:jc w:val="both"/>
        <w:rPr>
          <w:iCs/>
          <w:sz w:val="20"/>
          <w:szCs w:val="20"/>
        </w:rPr>
      </w:pPr>
      <w:r w:rsidRPr="00AA156E">
        <w:rPr>
          <w:iCs/>
          <w:sz w:val="20"/>
          <w:szCs w:val="20"/>
        </w:rPr>
        <w:t>we are the largest provider of laboratory diagnostic services in Slovakia</w:t>
      </w:r>
    </w:p>
    <w:p w14:paraId="0328918D" w14:textId="619C6540" w:rsidR="00CA7BF5" w:rsidRPr="00AA156E" w:rsidRDefault="00CA7BF5" w:rsidP="00CA7BF5">
      <w:pPr>
        <w:pStyle w:val="ListParagraph"/>
        <w:numPr>
          <w:ilvl w:val="1"/>
          <w:numId w:val="6"/>
        </w:numPr>
        <w:jc w:val="both"/>
        <w:rPr>
          <w:iCs/>
          <w:sz w:val="20"/>
          <w:szCs w:val="20"/>
        </w:rPr>
      </w:pPr>
      <w:r w:rsidRPr="00AA156E">
        <w:rPr>
          <w:iCs/>
          <w:sz w:val="20"/>
          <w:szCs w:val="20"/>
        </w:rPr>
        <w:t>we cooperate with large net of data analysts and bioinformatics</w:t>
      </w:r>
    </w:p>
    <w:p w14:paraId="5AFF472A" w14:textId="0F4EEBB6" w:rsidR="00CA7BF5" w:rsidRDefault="004968B6" w:rsidP="00AA156E">
      <w:pPr>
        <w:pStyle w:val="ListParagraph"/>
        <w:ind w:left="1080"/>
        <w:jc w:val="both"/>
        <w:rPr>
          <w:iCs/>
        </w:rPr>
      </w:pPr>
      <w:r>
        <w:rPr>
          <w:iCs/>
          <w:noProof/>
          <w:lang w:val="sk-SK" w:eastAsia="sk-SK"/>
        </w:rPr>
        <mc:AlternateContent>
          <mc:Choice Requires="wps">
            <w:drawing>
              <wp:anchor distT="0" distB="0" distL="114300" distR="114300" simplePos="0" relativeHeight="251673600" behindDoc="0" locked="0" layoutInCell="1" allowOverlap="1" wp14:anchorId="32B07164" wp14:editId="6A651728">
                <wp:simplePos x="0" y="0"/>
                <wp:positionH relativeFrom="column">
                  <wp:posOffset>264795</wp:posOffset>
                </wp:positionH>
                <wp:positionV relativeFrom="paragraph">
                  <wp:posOffset>6985</wp:posOffset>
                </wp:positionV>
                <wp:extent cx="312517" cy="1122745"/>
                <wp:effectExtent l="0" t="0" r="68580" b="115570"/>
                <wp:wrapNone/>
                <wp:docPr id="12" name="Spojnica: zalomená 12"/>
                <wp:cNvGraphicFramePr/>
                <a:graphic xmlns:a="http://schemas.openxmlformats.org/drawingml/2006/main">
                  <a:graphicData uri="http://schemas.microsoft.com/office/word/2010/wordprocessingShape">
                    <wps:wsp>
                      <wps:cNvCnPr/>
                      <wps:spPr>
                        <a:xfrm>
                          <a:off x="0" y="0"/>
                          <a:ext cx="312517" cy="1122745"/>
                        </a:xfrm>
                        <a:prstGeom prst="bentConnector3">
                          <a:avLst>
                            <a:gd name="adj1" fmla="val 161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F55EE9" id="Spojnica: zalomená 12" o:spid="_x0000_s1026" type="#_x0000_t34" style="position:absolute;margin-left:20.85pt;margin-top:.55pt;width:24.6pt;height:8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6MKwIAAL4EAAAOAAAAZHJzL2Uyb0RvYy54bWysVMtu2zAQvBfoPxC817KUOmkNyznYTS9F&#10;G/TxATS5lFjwBZKx7L/vkpLlvi4pepEpcWd3Z3bWm/uT0eQIISpnW1ovlpSA5U4o27X029eHV28o&#10;iYlZwbSz0NIzRHq/ffliM/g1NK53WkAgmMTG9eBb2qfk11UVeQ+GxYXzYPFSumBYwtfQVSKwAbMb&#10;XTXL5W01uCB8cBxixK/78ZJuS34pgadPUkZIRLcUe0vlGcrzkJ/VdsPWXWC+V3xqg/1DF4Ypi0Xn&#10;VHuWGHkK6o9URvHgopNpwZ2pnJSKQ+GAbOrlb2y+9MxD4YLiRD/LFP9fWv7xuLOPAWUYfFxH/xgy&#10;i5MMJv9if+RUxDrPYsEpEY4fb+pmVd9RwvGqrpvm7vUqq1ld0T7E9B6cIfnQ0gPYtHPW4kxcuClq&#10;seOHmIpsglhm0B9MfK8pkUbjFI5Mk/q2rqe0UzAWuCTOSG3J0NK3q2aFrTB0kNQs4dF40dJoO0qY&#10;7tCaPIVSMjqtxIPSOoOLzWCnA8FaWJxz7PFS75fIXHLPYj8GlqvRO8E9WVFc1AMT76wg6eyRiEW7&#10;09yaAUGJBmwhn0pkYkpfI1kIbvh7KHLVFjW9zqac0lnDyP0zSKJEGdHIJ3SHTGd0OK4gev7i85IM&#10;ATlQogDPxE6QjIayWM/Ez6BS39k0442ybhpOXvvrPNLpMgs5xl+kGAXIWhycOBf7Fo1wSYoDp4XO&#10;W/jze4Ff/3a2PwAAAP//AwBQSwMEFAAGAAgAAAAhAKi3Gu3aAAAABwEAAA8AAABkcnMvZG93bnJl&#10;di54bWxMjr1OwzAUhXck3sG6ldioHYRIHeJUCCkSAwulKqsbu3HU+DqynTa8PZcJxvOjc756u/iR&#10;XWxMQ0AFxVoAs9gFM2CvYP/Z3m+ApazR6DGgVfBtE2yb25taVyZc8cNedrlnNIKp0gpczlPFeeqc&#10;9Tqtw2SRslOIXmeSsecm6iuN+5E/CPHEvR6QHpye7Kuz3Xk3ewXvGzF5+ebmVidp+L6Nh9NXqdTd&#10;anl5Bpbtkv/K8ItP6NAQ0zHMaBIbFTwWJTXJL4BRLIUEdiRZlhJ4U/P//M0PAAAA//8DAFBLAQIt&#10;ABQABgAIAAAAIQC2gziS/gAAAOEBAAATAAAAAAAAAAAAAAAAAAAAAABbQ29udGVudF9UeXBlc10u&#10;eG1sUEsBAi0AFAAGAAgAAAAhADj9If/WAAAAlAEAAAsAAAAAAAAAAAAAAAAALwEAAF9yZWxzLy5y&#10;ZWxzUEsBAi0AFAAGAAgAAAAhAJEKLowrAgAAvgQAAA4AAAAAAAAAAAAAAAAALgIAAGRycy9lMm9E&#10;b2MueG1sUEsBAi0AFAAGAAgAAAAhAKi3Gu3aAAAABwEAAA8AAAAAAAAAAAAAAAAAhQQAAGRycy9k&#10;b3ducmV2LnhtbFBLBQYAAAAABAAEAPMAAACMBQAAAAA=&#10;" adj="348" strokecolor="#4f81bd [3204]">
                <v:stroke endarrow="open" joinstyle="round"/>
              </v:shape>
            </w:pict>
          </mc:Fallback>
        </mc:AlternateContent>
      </w:r>
      <w:r>
        <w:rPr>
          <w:iCs/>
          <w:noProof/>
          <w:lang w:val="sk-SK" w:eastAsia="sk-SK"/>
        </w:rPr>
        <mc:AlternateContent>
          <mc:Choice Requires="wps">
            <w:drawing>
              <wp:anchor distT="0" distB="0" distL="114300" distR="114300" simplePos="0" relativeHeight="251671552" behindDoc="0" locked="0" layoutInCell="1" allowOverlap="1" wp14:anchorId="171D549B" wp14:editId="63856A3B">
                <wp:simplePos x="0" y="0"/>
                <wp:positionH relativeFrom="column">
                  <wp:posOffset>264795</wp:posOffset>
                </wp:positionH>
                <wp:positionV relativeFrom="paragraph">
                  <wp:posOffset>6985</wp:posOffset>
                </wp:positionV>
                <wp:extent cx="306729" cy="462988"/>
                <wp:effectExtent l="0" t="0" r="74295" b="108585"/>
                <wp:wrapNone/>
                <wp:docPr id="11" name="Spojnica: zalomená 11"/>
                <wp:cNvGraphicFramePr/>
                <a:graphic xmlns:a="http://schemas.openxmlformats.org/drawingml/2006/main">
                  <a:graphicData uri="http://schemas.microsoft.com/office/word/2010/wordprocessingShape">
                    <wps:wsp>
                      <wps:cNvCnPr/>
                      <wps:spPr>
                        <a:xfrm>
                          <a:off x="0" y="0"/>
                          <a:ext cx="306729" cy="462988"/>
                        </a:xfrm>
                        <a:prstGeom prst="bentConnector3">
                          <a:avLst>
                            <a:gd name="adj1" fmla="val 161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3361BB" id="Spojnica: zalomená 11" o:spid="_x0000_s1026" type="#_x0000_t34" style="position:absolute;margin-left:20.85pt;margin-top:.55pt;width:24.15pt;height:3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cJKwIAAL0EAAAOAAAAZHJzL2Uyb0RvYy54bWysVE1z2jAQvXem/0GjezEmDQUGkwM0vXTa&#10;TNr8ACGtbHX0NZKC4d93JRvoRy7p9GJka9/uvrdvWd8djSYHCFE529B6MqUELHdC2bahT9/v3y0o&#10;iYlZwbSz0NATRHq3eftm3fsVzFzntIBAMImNq943tEvJr6oq8g4MixPnweKldMGwhK+hrURgPWY3&#10;uppNp/Oqd0H44DjEiF93wyXdlPxSAk9fpYyQiG4o9pbKM5TnPj+rzZqt2sB8p/jYBvuHLgxTFote&#10;Uu1YYuQ5qL9SGcWDi06mCXemclIqDoUDsqmnf7D51jEPhQuKE/1Fpvj/0vIvh619CChD7+Mq+oeQ&#10;WRxlMPkX+yPHItbpIhYcE+H48WY6/zBbUsLx6v18tlwsspjVFexDTJ/AGZIPDd2DTVtnLY7EhZsi&#10;Fjt8jqmoJohlBu3BxI+aEmk0DuHANKnndT2mHYOxwDlxRmpL+oYub2e32AlDA0nNEh6NFw2NtqWE&#10;6RadyVMoJaPTStwrrTO4uAy2OhCshcU5xx7P9X6LzCV3LHZDYLkarBPcsxXFRB0w8dEKkk4eiVh0&#10;O82tGRCUaMAW8qlEJqb0NZKF4PqXQ5GrtqjpdTTllE4aBu6PIIkSZUIDn9DuM53B4LiBaPmzzUsy&#10;BORAiQK8EjtCMhrKXr0SfwGV+s6mC94o68bh5K2/ziMdz7OQQ/xZikGArMXeiVNxb9EId6Q4cNzn&#10;vIS/vhf49V9n8xMAAP//AwBQSwMEFAAGAAgAAAAhADZrJg3bAAAABgEAAA8AAABkcnMvZG93bnJl&#10;di54bWxMj8FOwzAQRO9I/QdrK3GjdlBFmhCnQkiROHChVHDdxts4Iraj2GnD37Oc4Dg7o5m31X5x&#10;g7jQFPvgNWQbBYJ8G0zvOw3H9+ZuByIm9AaH4EnDN0XY16ubCksTrv6NLofUCS7xsUQNNqWxlDK2&#10;lhzGTRjJs3cOk8PEcuqkmfDK5W6Q90o9SIe95wWLIz1bar8Os9PwulOjK17s3GAsjDw208f5M9f6&#10;dr08PYJItKS/MPziMzrUzHQKszdRDBq2Wc5Jvmcg2C4Uf3bSkG8VyLqS//HrHwAAAP//AwBQSwEC&#10;LQAUAAYACAAAACEAtoM4kv4AAADhAQAAEwAAAAAAAAAAAAAAAAAAAAAAW0NvbnRlbnRfVHlwZXNd&#10;LnhtbFBLAQItABQABgAIAAAAIQA4/SH/1gAAAJQBAAALAAAAAAAAAAAAAAAAAC8BAABfcmVscy8u&#10;cmVsc1BLAQItABQABgAIAAAAIQCWCacJKwIAAL0EAAAOAAAAAAAAAAAAAAAAAC4CAABkcnMvZTJv&#10;RG9jLnhtbFBLAQItABQABgAIAAAAIQA2ayYN2wAAAAYBAAAPAAAAAAAAAAAAAAAAAIUEAABkcnMv&#10;ZG93bnJldi54bWxQSwUGAAAAAAQABADzAAAAjQUAAAAA&#10;" adj="348" strokecolor="#4f81bd [3204]">
                <v:stroke endarrow="open" joinstyle="round"/>
              </v:shape>
            </w:pict>
          </mc:Fallback>
        </mc:AlternateContent>
      </w:r>
      <w:r>
        <w:rPr>
          <w:iCs/>
          <w:noProof/>
          <w:lang w:val="sk-SK" w:eastAsia="sk-SK"/>
        </w:rPr>
        <mc:AlternateContent>
          <mc:Choice Requires="wps">
            <w:drawing>
              <wp:anchor distT="0" distB="0" distL="114300" distR="114300" simplePos="0" relativeHeight="251664384" behindDoc="0" locked="0" layoutInCell="1" allowOverlap="1" wp14:anchorId="67F70641" wp14:editId="7E0FA8D8">
                <wp:simplePos x="0" y="0"/>
                <wp:positionH relativeFrom="column">
                  <wp:posOffset>607695</wp:posOffset>
                </wp:positionH>
                <wp:positionV relativeFrom="paragraph">
                  <wp:posOffset>16510</wp:posOffset>
                </wp:positionV>
                <wp:extent cx="5577688" cy="796966"/>
                <wp:effectExtent l="57150" t="19050" r="80645" b="98425"/>
                <wp:wrapNone/>
                <wp:docPr id="7" name="Obdĺžnik 7"/>
                <wp:cNvGraphicFramePr/>
                <a:graphic xmlns:a="http://schemas.openxmlformats.org/drawingml/2006/main">
                  <a:graphicData uri="http://schemas.microsoft.com/office/word/2010/wordprocessingShape">
                    <wps:wsp>
                      <wps:cNvSpPr/>
                      <wps:spPr>
                        <a:xfrm>
                          <a:off x="0" y="0"/>
                          <a:ext cx="5577688" cy="796966"/>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BBF8A3" id="Obdĺžnik 7" o:spid="_x0000_s1026" style="position:absolute;margin-left:47.85pt;margin-top:1.3pt;width:439.2pt;height:6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SgIAAPsEAAAOAAAAZHJzL2Uyb0RvYy54bWysVN9r2zAQfh/sfxB6Xx1nadKGOiW0ZAxK&#10;G5aOPquyVBtknXZS4mR//U6y45SuUBh7kU+6399956vrfWPYTqGvwRY8PxtxpqyEsrYvBf/5uPpy&#10;wZkPwpbCgFUFPyjPrxefP121bq7GUIEpFTIKYv28dQWvQnDzLPOyUo3wZ+CUJaUGbESgK75kJYqW&#10;ojcmG49G06wFLB2CVN7T622n5IsUX2slw4PWXgVmCk61hXRiOp/jmS2uxPwFhatq2Zch/qGKRtSW&#10;kg6hbkUQbIv1X6GaWiJ40OFMQpOB1rVUqQfqJh+96WZTCadSLwSOdwNM/v+Flfe7jVsjwdA6P/ck&#10;xi72Gpv4pfrYPoF1GMBS+8AkPZ6fz2bTCxqvJN3scno5nUY0s5O3Qx++KWhYFAqONIyEkdjd+dCZ&#10;Hk1iMgur2pj4fiolSeFgVDQw9ofSrC4peZ4CJZaoG4NsJ2i+QkplQ95Xkayjm6aog+PXjx17++iq&#10;EoMG5/HHzoNHygw2DM5NbQHfC2CGknVnf0Sg6ztC8AzlYY0MoeOvd3JVE6Z3woe1QCIsUZuWMDzQ&#10;oQ20BYde4qwC/P3ee7QnHpGWs5YWoOD+11ag4sx8t8Swy3wyiRuTLpPz2Zgu+Frz/Fpjt80N0Axy&#10;WncnkxjtgzmKGqF5ol1dxqykElZS7oLLgMfLTegWk7ZdquUymdGWOBHu7MbJ49QjZx73TwJdT6xA&#10;lLyH47KI+Rt+dbZxHhaW2wC6TuQ74drjTRuW6Nv/DeIKv74nq9M/a/EHAAD//wMAUEsDBBQABgAI&#10;AAAAIQCNZbm02gAAAAgBAAAPAAAAZHJzL2Rvd25yZXYueG1sTI/LTsMwEEX3SPyDNUjsqJMI2ibE&#10;qRCID6Bl050bD0mEPQ628+DvGVawHN2je8/Uh9VZMWOIgycF+SYDgdR6M1Cn4P30ercHEZMmo60n&#10;VPCNEQ7N9VWtK+MXesP5mDrBJRQrraBPaaykjG2PTseNH5E4+/DB6cRn6KQJeuFyZ2WRZVvp9EC8&#10;0OsRn3tsP4+TU7DgLMv8HIrsXGg5fqWTDdOLUrc369MjiIRr+oPhV5/VoWGni5/IRGEVlA87JhUU&#10;WxAcl7v7HMSFuWKfg2xq+f+B5gcAAP//AwBQSwECLQAUAAYACAAAACEAtoM4kv4AAADhAQAAEwAA&#10;AAAAAAAAAAAAAAAAAAAAW0NvbnRlbnRfVHlwZXNdLnhtbFBLAQItABQABgAIAAAAIQA4/SH/1gAA&#10;AJQBAAALAAAAAAAAAAAAAAAAAC8BAABfcmVscy8ucmVsc1BLAQItABQABgAIAAAAIQBg++tcSgIA&#10;APsEAAAOAAAAAAAAAAAAAAAAAC4CAABkcnMvZTJvRG9jLnhtbFBLAQItABQABgAIAAAAIQCNZbm0&#10;2gAAAAgBAAAPAAAAAAAAAAAAAAAAAKQEAABkcnMvZG93bnJldi54bWxQSwUGAAAAAAQABADzAAAA&#10;qwUAAAAA&#10;" filled="f" strokecolor="#4579b8 [3044]">
                <v:shadow on="t" color="black" opacity="22937f" origin=",.5" offset="0,.63889mm"/>
              </v:rect>
            </w:pict>
          </mc:Fallback>
        </mc:AlternateContent>
      </w:r>
      <w:r w:rsidR="00CA7BF5" w:rsidRPr="00CA7BF5">
        <w:rPr>
          <w:iCs/>
        </w:rPr>
        <w:t>flexibility</w:t>
      </w:r>
    </w:p>
    <w:p w14:paraId="71C702C2" w14:textId="6805EE63" w:rsidR="00CA7BF5" w:rsidRPr="00AA156E" w:rsidRDefault="00CA7BF5" w:rsidP="00CA7BF5">
      <w:pPr>
        <w:pStyle w:val="ListParagraph"/>
        <w:numPr>
          <w:ilvl w:val="1"/>
          <w:numId w:val="6"/>
        </w:numPr>
        <w:jc w:val="both"/>
        <w:rPr>
          <w:iCs/>
          <w:sz w:val="20"/>
          <w:szCs w:val="20"/>
        </w:rPr>
      </w:pPr>
      <w:r w:rsidRPr="00AA156E">
        <w:rPr>
          <w:iCs/>
          <w:sz w:val="20"/>
          <w:szCs w:val="20"/>
        </w:rPr>
        <w:t>recruitment of new patients</w:t>
      </w:r>
    </w:p>
    <w:p w14:paraId="5A22E690" w14:textId="1A2BAE5F" w:rsidR="00CA7BF5" w:rsidRPr="00AA156E" w:rsidRDefault="00CA7BF5" w:rsidP="00CA7BF5">
      <w:pPr>
        <w:pStyle w:val="ListParagraph"/>
        <w:numPr>
          <w:ilvl w:val="1"/>
          <w:numId w:val="6"/>
        </w:numPr>
        <w:jc w:val="both"/>
        <w:rPr>
          <w:iCs/>
          <w:sz w:val="20"/>
          <w:szCs w:val="20"/>
        </w:rPr>
      </w:pPr>
      <w:r w:rsidRPr="00AA156E">
        <w:rPr>
          <w:iCs/>
          <w:sz w:val="20"/>
          <w:szCs w:val="20"/>
        </w:rPr>
        <w:t>recruitment of new physicians and doctor in any field</w:t>
      </w:r>
    </w:p>
    <w:p w14:paraId="003670D5" w14:textId="4D013E8B" w:rsidR="00CA7BF5" w:rsidRPr="00AA156E" w:rsidRDefault="00CA7BF5" w:rsidP="00CA7BF5">
      <w:pPr>
        <w:pStyle w:val="ListParagraph"/>
        <w:numPr>
          <w:ilvl w:val="1"/>
          <w:numId w:val="6"/>
        </w:numPr>
        <w:jc w:val="both"/>
        <w:rPr>
          <w:iCs/>
          <w:sz w:val="20"/>
          <w:szCs w:val="20"/>
        </w:rPr>
      </w:pPr>
      <w:r w:rsidRPr="00AA156E">
        <w:rPr>
          <w:iCs/>
          <w:sz w:val="20"/>
          <w:szCs w:val="20"/>
        </w:rPr>
        <w:t xml:space="preserve">we </w:t>
      </w:r>
      <w:proofErr w:type="spellStart"/>
      <w:r w:rsidRPr="00AA156E">
        <w:rPr>
          <w:iCs/>
          <w:sz w:val="20"/>
          <w:szCs w:val="20"/>
        </w:rPr>
        <w:t>colect</w:t>
      </w:r>
      <w:proofErr w:type="spellEnd"/>
      <w:r w:rsidRPr="00AA156E">
        <w:rPr>
          <w:iCs/>
          <w:sz w:val="20"/>
          <w:szCs w:val="20"/>
        </w:rPr>
        <w:t xml:space="preserve"> big set of data from analyses, which we can provide in anonymized form for statistical processing</w:t>
      </w:r>
    </w:p>
    <w:p w14:paraId="34DFAFFF" w14:textId="05EC44D3" w:rsidR="00CA7BF5" w:rsidRDefault="004968B6" w:rsidP="00AA156E">
      <w:pPr>
        <w:pStyle w:val="ListParagraph"/>
        <w:ind w:left="1080"/>
        <w:jc w:val="both"/>
        <w:rPr>
          <w:iCs/>
        </w:rPr>
      </w:pPr>
      <w:r>
        <w:rPr>
          <w:iCs/>
          <w:noProof/>
          <w:lang w:val="sk-SK" w:eastAsia="sk-SK"/>
        </w:rPr>
        <mc:AlternateContent>
          <mc:Choice Requires="wps">
            <w:drawing>
              <wp:anchor distT="0" distB="0" distL="114300" distR="114300" simplePos="0" relativeHeight="251666432" behindDoc="0" locked="0" layoutInCell="1" allowOverlap="1" wp14:anchorId="0010218D" wp14:editId="5D04A911">
                <wp:simplePos x="0" y="0"/>
                <wp:positionH relativeFrom="column">
                  <wp:posOffset>603885</wp:posOffset>
                </wp:positionH>
                <wp:positionV relativeFrom="paragraph">
                  <wp:posOffset>33655</wp:posOffset>
                </wp:positionV>
                <wp:extent cx="5577688" cy="490236"/>
                <wp:effectExtent l="57150" t="19050" r="80645" b="100330"/>
                <wp:wrapNone/>
                <wp:docPr id="8" name="Obdĺžnik 8"/>
                <wp:cNvGraphicFramePr/>
                <a:graphic xmlns:a="http://schemas.openxmlformats.org/drawingml/2006/main">
                  <a:graphicData uri="http://schemas.microsoft.com/office/word/2010/wordprocessingShape">
                    <wps:wsp>
                      <wps:cNvSpPr/>
                      <wps:spPr>
                        <a:xfrm>
                          <a:off x="0" y="0"/>
                          <a:ext cx="5577688" cy="490236"/>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FDEAADB" id="Obdĺžnik 8" o:spid="_x0000_s1026" style="position:absolute;margin-left:47.55pt;margin-top:2.65pt;width:439.2pt;height:3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LvSgIAAPsEAAAOAAAAZHJzL2Uyb0RvYy54bWysVG1v2jAQ/j5p/8Hy9xGg9A0RKkTFNKlq&#10;UenUz8axIZLj886GwH79zk4IVVep0rQvztn3/txzmdwdKsP2Cn0JNueDXp8zZSUUpd3k/OfL4tsN&#10;Zz4IWwgDVuX8qDy/m379MqndWA1hC6ZQyCiI9ePa5XwbghtnmZdbVQnfA6csKTVgJQJdcZMVKGqK&#10;Xpls2O9fZTVg4RCk8p5e7xsln6b4WisZnrT2KjCTc6otpBPTuY5nNp2I8QaF25ayLUP8QxWVKC0l&#10;7ULdiyDYDsu/QlWlRPCgQ09ClYHWpVSpB+pm0H/XzWornEq9EDjedTD5/xdWPu5XbokEQ+382JMY&#10;uzhorOKX6mOHBNaxA0sdApP0eHl5fX11Q+OVpBvd9ocXVxHN7Ozt0IfvCioWhZwjDSNhJPYPPjSm&#10;J5OYzMKiNCa+n0tJUjgaFQ2MfVaalQUlH6RAiSVqbpDtBc1XSKlsGLRVJOvopilq53jxuWNrH11V&#10;YlDnPPzcufNImcGGzrkqLeBHAUxXsm7sTwg0fUcI1lAcl8gQGv56JxclYfogfFgKJMIStWkJwxMd&#10;2kCdc2glzraAvz96j/bEI9JyVtMC5Nz/2glUnJkflhh2OxiN4saky+jyekgXfKtZv9XYXTUHmsGA&#10;1t3JJEb7YE6iRqheaVdnMSuphJWUO+cy4OkyD81i0rZLNZslM9oSJ8KDXTl5mnrkzMvhVaBriRWI&#10;ko9wWhYxfsevxjbOw8JsF0CXiXxnXFu8acMSfdu/QVzht/dkdf5nTf8AAAD//wMAUEsDBBQABgAI&#10;AAAAIQCNrnyN2gAAAAcBAAAPAAAAZHJzL2Rvd25yZXYueG1sTI7NTsMwEITvSLyDtZW4USepAk3I&#10;pkIgHoCWS2/beEmixnawnR/eHnOC42hG33zVYdWDmNn53hqEdJuAYNNY1ZsW4eP0dr8H4QMZRYM1&#10;jPDNHg717U1FpbKLeef5GFoRIcaXhNCFMJZS+qZjTX5rRzax+7ROU4jRtVI5WiJcDzJLkgepqTfx&#10;oaORXzpursdJIyw8yyI9uyw5ZyTHr3Aa3PSKeLdZn59ABF7D3xh+9aM61NHpYiejvBgQijyNS4R8&#10;ByLWxeMuB3FB2Gc5yLqS//3rHwAAAP//AwBQSwECLQAUAAYACAAAACEAtoM4kv4AAADhAQAAEwAA&#10;AAAAAAAAAAAAAAAAAAAAW0NvbnRlbnRfVHlwZXNdLnhtbFBLAQItABQABgAIAAAAIQA4/SH/1gAA&#10;AJQBAAALAAAAAAAAAAAAAAAAAC8BAABfcmVscy8ucmVsc1BLAQItABQABgAIAAAAIQCF9cLvSgIA&#10;APsEAAAOAAAAAAAAAAAAAAAAAC4CAABkcnMvZTJvRG9jLnhtbFBLAQItABQABgAIAAAAIQCNrnyN&#10;2gAAAAcBAAAPAAAAAAAAAAAAAAAAAKQEAABkcnMvZG93bnJldi54bWxQSwUGAAAAAAQABADzAAAA&#10;qwUAAAAA&#10;" filled="f" strokecolor="#4579b8 [3044]">
                <v:shadow on="t" color="black" opacity="22937f" origin=",.5" offset="0,.63889mm"/>
              </v:rect>
            </w:pict>
          </mc:Fallback>
        </mc:AlternateContent>
      </w:r>
      <w:r w:rsidR="00CA7BF5">
        <w:rPr>
          <w:iCs/>
        </w:rPr>
        <w:t>w</w:t>
      </w:r>
      <w:r w:rsidR="001B44DF" w:rsidRPr="001B44DF">
        <w:rPr>
          <w:iCs/>
        </w:rPr>
        <w:t>e are constantly involved in the development of new non-invasive diagnostic methods</w:t>
      </w:r>
      <w:r w:rsidR="001B44DF">
        <w:rPr>
          <w:iCs/>
        </w:rPr>
        <w:t xml:space="preserve"> </w:t>
      </w:r>
    </w:p>
    <w:p w14:paraId="46C3FD4A" w14:textId="16AFD032" w:rsidR="001B44DF" w:rsidRPr="00AA156E" w:rsidRDefault="001B44DF" w:rsidP="00CA7BF5">
      <w:pPr>
        <w:pStyle w:val="ListParagraph"/>
        <w:numPr>
          <w:ilvl w:val="1"/>
          <w:numId w:val="6"/>
        </w:numPr>
        <w:jc w:val="both"/>
        <w:rPr>
          <w:iCs/>
          <w:sz w:val="20"/>
          <w:szCs w:val="20"/>
        </w:rPr>
      </w:pPr>
      <w:r w:rsidRPr="00AA156E">
        <w:rPr>
          <w:iCs/>
          <w:sz w:val="20"/>
          <w:szCs w:val="20"/>
        </w:rPr>
        <w:t xml:space="preserve">we proudly present the </w:t>
      </w:r>
      <w:r w:rsidRPr="00AA156E">
        <w:rPr>
          <w:iCs/>
          <w:sz w:val="20"/>
          <w:szCs w:val="20"/>
          <w:u w:val="single"/>
        </w:rPr>
        <w:t>TRISOMY test</w:t>
      </w:r>
      <w:r w:rsidRPr="00AA156E">
        <w:rPr>
          <w:iCs/>
          <w:sz w:val="20"/>
          <w:szCs w:val="20"/>
        </w:rPr>
        <w:t xml:space="preserve">, a unique Slovak methodology for the detection of </w:t>
      </w:r>
      <w:proofErr w:type="spellStart"/>
      <w:r w:rsidRPr="00AA156E">
        <w:rPr>
          <w:iCs/>
          <w:sz w:val="20"/>
          <w:szCs w:val="20"/>
        </w:rPr>
        <w:t>trisomies</w:t>
      </w:r>
      <w:proofErr w:type="spellEnd"/>
    </w:p>
    <w:p w14:paraId="46C034F2" w14:textId="2CB89583" w:rsidR="004968B6" w:rsidRDefault="00CA7BF5" w:rsidP="00CA7BF5">
      <w:pPr>
        <w:pStyle w:val="ListParagraph"/>
        <w:numPr>
          <w:ilvl w:val="1"/>
          <w:numId w:val="6"/>
        </w:numPr>
        <w:jc w:val="both"/>
        <w:rPr>
          <w:iCs/>
          <w:sz w:val="20"/>
          <w:szCs w:val="20"/>
        </w:rPr>
      </w:pPr>
      <w:r w:rsidRPr="00AA156E">
        <w:rPr>
          <w:iCs/>
          <w:sz w:val="20"/>
          <w:szCs w:val="20"/>
        </w:rPr>
        <w:t>dynamic methodology development, validation, interpretation and reporting of results</w:t>
      </w:r>
    </w:p>
    <w:p w14:paraId="1E156383" w14:textId="1F085E24" w:rsidR="00CA7BF5" w:rsidRPr="004968B6" w:rsidRDefault="004968B6" w:rsidP="004968B6">
      <w:pPr>
        <w:rPr>
          <w:iCs/>
          <w:sz w:val="20"/>
          <w:szCs w:val="20"/>
        </w:rPr>
      </w:pPr>
      <w:r>
        <w:rPr>
          <w:iCs/>
          <w:sz w:val="20"/>
          <w:szCs w:val="20"/>
        </w:rPr>
        <w:br w:type="page"/>
      </w:r>
    </w:p>
    <w:p w14:paraId="6B1CB7F7" w14:textId="1F104380" w:rsidR="001B44DF" w:rsidRDefault="004968B6" w:rsidP="00AA156E">
      <w:pPr>
        <w:pStyle w:val="ListParagraph"/>
        <w:ind w:left="1080"/>
        <w:jc w:val="both"/>
        <w:rPr>
          <w:iCs/>
        </w:rPr>
      </w:pPr>
      <w:r>
        <w:rPr>
          <w:noProof/>
          <w:lang w:val="sk-SK" w:eastAsia="sk-SK"/>
        </w:rPr>
        <w:lastRenderedPageBreak/>
        <mc:AlternateContent>
          <mc:Choice Requires="wps">
            <w:drawing>
              <wp:anchor distT="0" distB="0" distL="114300" distR="114300" simplePos="0" relativeHeight="251675648" behindDoc="0" locked="0" layoutInCell="1" allowOverlap="1" wp14:anchorId="1D7A4740" wp14:editId="0DAD52F2">
                <wp:simplePos x="0" y="0"/>
                <wp:positionH relativeFrom="column">
                  <wp:posOffset>230505</wp:posOffset>
                </wp:positionH>
                <wp:positionV relativeFrom="paragraph">
                  <wp:posOffset>-70485</wp:posOffset>
                </wp:positionV>
                <wp:extent cx="318304" cy="1574157"/>
                <wp:effectExtent l="0" t="0" r="43815" b="102870"/>
                <wp:wrapNone/>
                <wp:docPr id="13" name="Spojnica: zalomená 13"/>
                <wp:cNvGraphicFramePr/>
                <a:graphic xmlns:a="http://schemas.openxmlformats.org/drawingml/2006/main">
                  <a:graphicData uri="http://schemas.microsoft.com/office/word/2010/wordprocessingShape">
                    <wps:wsp>
                      <wps:cNvCnPr/>
                      <wps:spPr>
                        <a:xfrm>
                          <a:off x="0" y="0"/>
                          <a:ext cx="318304" cy="1574157"/>
                        </a:xfrm>
                        <a:prstGeom prst="bentConnector3">
                          <a:avLst>
                            <a:gd name="adj1" fmla="val 161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1A9901" id="Spojnica: zalomená 13" o:spid="_x0000_s1026" type="#_x0000_t34" style="position:absolute;margin-left:18.15pt;margin-top:-5.55pt;width:25.05pt;height:12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DQKwIAAL4EAAAOAAAAZHJzL2Uyb0RvYy54bWysVMlu2zAQvRfoPxC817LsOE0NyznYTS9F&#10;G6TtB9DkUGLBDSRj2X/fISXL3S4pehBFivNmefNGm/uT0eQIISpnG1rP5pSA5U4o2zb029eHN3eU&#10;xMSsYNpZaOgZIr3fvn616f0aFq5zWkAg6MTGde8b2qXk11UVeQeGxZnzYPFSumBYwmNoKxFYj96N&#10;rhbz+W3VuyB8cBxixK/74ZJui38pgafPUkZIRDcUc0tlDWU95LXabti6Dcx3io9psH/IwjBlMejk&#10;as8SI89B/eHKKB5cdDLNuDOVk1JxKDVgNfX8t2q+dMxDqQXJiX6iKf4/t/zTcWcfA9LQ+7iO/jHk&#10;Kk4ymPzG/MipkHWeyIJTIhw/Luu75fyGEo5X9ertDT6ZzeqK9iGmD+AMyZuGHsCmnbMWe+LCsrDF&#10;jh9jKrQJYplBfTDxvaZEGo1dODJN6tu6Ht2Oxhjg4jgjtSV9Q9+tFitMhaGCpGYJt8aLhkbbUsJ0&#10;i9LkKZSQ0WklHpTWGVxkBjsdCMbC4Jxjjpd4v1jmkHsWu8GwXA3aCe7ZiqKiDph4bwVJZ4+FWJQ7&#10;zakZEJRowBTyrlgmpvTVkoXg+r+bYq3aIqfX3pRdOmsYan8CSZQoLRrqCe0hlzMoHEcQNX/ReXGG&#10;gGwokYAXYkdIRkMZrBfiJ1CJ72ya8EZZNzYnj/21H+l06YUc7C9UDARkLg5OnIt8C0c4JEWB40Dn&#10;Kfz5XODX3872BwAAAP//AwBQSwMEFAAGAAgAAAAhAGc2/Z3eAAAACQEAAA8AAABkcnMvZG93bnJl&#10;di54bWxMj8FOwzAQRO9I/IO1SNxaJw0KacimQkiROHChreDqxtskIl5HttOGv8ec4Liap5m31W4x&#10;o7iQ84NlhHSdgCBurR64QzgemlUBwgfFWo2WCeGbPOzq25tKldpe+Z0u+9CJWMK+VAh9CFMppW97&#10;Msqv7UQcs7N1RoV4uk5qp66x3IxykyS5NGrguNCriV56ar/2s0F4K5LJbF/7uVF+q+WxcR/nz0fE&#10;+7vl+QlEoCX8wfCrH9Whjk4nO7P2YkTI8iySCKs0TUFEoMgfQJwQNllegKwr+f+D+gcAAP//AwBQ&#10;SwECLQAUAAYACAAAACEAtoM4kv4AAADhAQAAEwAAAAAAAAAAAAAAAAAAAAAAW0NvbnRlbnRfVHlw&#10;ZXNdLnhtbFBLAQItABQABgAIAAAAIQA4/SH/1gAAAJQBAAALAAAAAAAAAAAAAAAAAC8BAABfcmVs&#10;cy8ucmVsc1BLAQItABQABgAIAAAAIQBtXjDQKwIAAL4EAAAOAAAAAAAAAAAAAAAAAC4CAABkcnMv&#10;ZTJvRG9jLnhtbFBLAQItABQABgAIAAAAIQBnNv2d3gAAAAkBAAAPAAAAAAAAAAAAAAAAAIUEAABk&#10;cnMvZG93bnJldi54bWxQSwUGAAAAAAQABADzAAAAkAUAAAAA&#10;" adj="348" strokecolor="#4f81bd [3204]">
                <v:stroke endarrow="open" joinstyle="round"/>
              </v:shape>
            </w:pict>
          </mc:Fallback>
        </mc:AlternateContent>
      </w:r>
      <w:r w:rsidR="00AA156E">
        <w:rPr>
          <w:iCs/>
          <w:noProof/>
          <w:lang w:val="sk-SK" w:eastAsia="sk-SK"/>
        </w:rPr>
        <mc:AlternateContent>
          <mc:Choice Requires="wps">
            <w:drawing>
              <wp:anchor distT="0" distB="0" distL="114300" distR="114300" simplePos="0" relativeHeight="251668480" behindDoc="0" locked="0" layoutInCell="1" allowOverlap="1" wp14:anchorId="73448B6F" wp14:editId="28EF4610">
                <wp:simplePos x="0" y="0"/>
                <wp:positionH relativeFrom="column">
                  <wp:posOffset>575551</wp:posOffset>
                </wp:positionH>
                <wp:positionV relativeFrom="paragraph">
                  <wp:posOffset>32328</wp:posOffset>
                </wp:positionV>
                <wp:extent cx="5577688" cy="2324823"/>
                <wp:effectExtent l="57150" t="19050" r="80645" b="94615"/>
                <wp:wrapNone/>
                <wp:docPr id="9" name="Obdĺžnik 9"/>
                <wp:cNvGraphicFramePr/>
                <a:graphic xmlns:a="http://schemas.openxmlformats.org/drawingml/2006/main">
                  <a:graphicData uri="http://schemas.microsoft.com/office/word/2010/wordprocessingShape">
                    <wps:wsp>
                      <wps:cNvSpPr/>
                      <wps:spPr>
                        <a:xfrm>
                          <a:off x="0" y="0"/>
                          <a:ext cx="5577688" cy="2324823"/>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07763A" id="Obdĺžnik 9" o:spid="_x0000_s1026" style="position:absolute;margin-left:45.3pt;margin-top:2.55pt;width:439.2pt;height:18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cSSwIAAPwEAAAOAAAAZHJzL2Uyb0RvYy54bWysVN9r2zAQfh/sfxB6X504aZuFOiWkdAxK&#10;G5aOPiuylBhknXZS4mR//U6y45SuUBh7kU+6399955vbQ23YXqGvwBZ8eDHgTFkJZWU3Bf/5fP9l&#10;wpkPwpbCgFUFPyrPb2efP900bqpy2IIpFTIKYv20cQXfhuCmWeblVtXCX4BTlpQasBaBrrjJShQN&#10;Ra9Nlg8GV1kDWDoEqbyn17tWyWcpvtZKhietvQrMFJxqC+nEdK7jmc1uxHSDwm0r2ZUh/qGKWlSW&#10;kvah7kQQbIfVX6HqSiJ40OFCQp2B1pVUqQfqZjh4081qK5xKvRA43vUw+f8XVj7uV26JBEPj/NST&#10;GLs4aKzjl+pjhwTWsQdLHQKT9Hh5eX19NaHxStLlo3w8yUcRzuzs7tCHbwpqFoWCI00jgST2Dz60&#10;pieTmM3CfWVMfD/XkqRwNCoaGPtDaVaVlH2YAiWaqIVBthc0YCGlsmHYVZGso5umqL3j6GPHzj66&#10;qkSh3jn/2Ln3SJnBht65rizgewFMX7Ju7U8ItH1HCNZQHpfIEFoCeyfvK8L0QfiwFEiMJW7TFoYn&#10;OrSBpuDQSZxtAX+/9x7tiUik5ayhDSi4/7UTqDgz3y1R7OtwPI4rky7jy+ucLvhas36tsbt6ATSD&#10;Ie27k0mM9sGcRI1Qv9CyzmNWUgkrKXfBZcDTZRHazaR1l2o+T2a0Jk6EB7ty8jT1yJnnw4tA1xEr&#10;ECcf4bQtYvqGX61tnIeF+S6ArhL5zrh2eNOKJfp2v4O4w6/vyer805r9AQAA//8DAFBLAwQUAAYA&#10;CAAAACEAGQ9fo9oAAAAIAQAADwAAAGRycy9kb3ducmV2LnhtbEyPvU7EMBCEeyTewVokOs5OEIGE&#10;OCcE4gG4o7luL16SiHgdbOeHt8dUUI5mNPNNvd/sKBbyYXCsIdspEMStMwN3Gt6PrzcPIEJENjg6&#10;Jg3fFGDfXF7UWBm38hsth9iJVMKhQg19jFMlZWh7shh2biJO3ofzFmOSvpPG45rK7ShzpQppceC0&#10;0ONEzz21n4fZalhpkWV28rk65Sinr3gc/fyi9fXV9vQIItIW/8Lwi5/QoUlMZzezCWLUUKoiJTXc&#10;ZSCSXRZlunbWcHuf5SCbWv4/0PwAAAD//wMAUEsBAi0AFAAGAAgAAAAhALaDOJL+AAAA4QEAABMA&#10;AAAAAAAAAAAAAAAAAAAAAFtDb250ZW50X1R5cGVzXS54bWxQSwECLQAUAAYACAAAACEAOP0h/9YA&#10;AACUAQAACwAAAAAAAAAAAAAAAAAvAQAAX3JlbHMvLnJlbHNQSwECLQAUAAYACAAAACEAZxV3EksC&#10;AAD8BAAADgAAAAAAAAAAAAAAAAAuAgAAZHJzL2Uyb0RvYy54bWxQSwECLQAUAAYACAAAACEAGQ9f&#10;o9oAAAAIAQAADwAAAAAAAAAAAAAAAAClBAAAZHJzL2Rvd25yZXYueG1sUEsFBgAAAAAEAAQA8wAA&#10;AKwFAAAAAA==&#10;" filled="f" strokecolor="#4579b8 [3044]">
                <v:shadow on="t" color="black" opacity="22937f" origin=",.5" offset="0,.63889mm"/>
              </v:rect>
            </w:pict>
          </mc:Fallback>
        </mc:AlternateContent>
      </w:r>
      <w:r w:rsidR="003D0681">
        <w:rPr>
          <w:iCs/>
        </w:rPr>
        <w:t>Selected p</w:t>
      </w:r>
      <w:r w:rsidR="00CA7BF5">
        <w:rPr>
          <w:iCs/>
        </w:rPr>
        <w:t>rojects:</w:t>
      </w:r>
    </w:p>
    <w:p w14:paraId="35DB9EED" w14:textId="112DFAF2" w:rsidR="00CA7BF5" w:rsidRPr="00AA156E" w:rsidRDefault="00CA7BF5" w:rsidP="00CA7BF5">
      <w:pPr>
        <w:pStyle w:val="ListParagraph"/>
        <w:numPr>
          <w:ilvl w:val="1"/>
          <w:numId w:val="6"/>
        </w:numPr>
        <w:jc w:val="both"/>
        <w:rPr>
          <w:iCs/>
          <w:sz w:val="20"/>
          <w:szCs w:val="20"/>
        </w:rPr>
      </w:pPr>
      <w:proofErr w:type="spellStart"/>
      <w:r w:rsidRPr="002F7CC4">
        <w:rPr>
          <w:iCs/>
          <w:sz w:val="20"/>
          <w:szCs w:val="20"/>
          <w:u w:val="single"/>
        </w:rPr>
        <w:t>PreveLYNCH</w:t>
      </w:r>
      <w:proofErr w:type="spellEnd"/>
      <w:r w:rsidRPr="002F7CC4">
        <w:rPr>
          <w:iCs/>
          <w:sz w:val="20"/>
          <w:szCs w:val="20"/>
          <w:u w:val="single"/>
        </w:rPr>
        <w:t xml:space="preserve"> </w:t>
      </w:r>
      <w:r w:rsidRPr="00AA156E">
        <w:rPr>
          <w:iCs/>
          <w:sz w:val="20"/>
          <w:szCs w:val="20"/>
        </w:rPr>
        <w:t>- the research and development design focuses on the prevalence of Lynch syndrome in the Slovak population and the possibility of prevention of tumors associated with this syndrome.</w:t>
      </w:r>
    </w:p>
    <w:p w14:paraId="78CBB978" w14:textId="5019557D" w:rsidR="00CA7BF5" w:rsidRPr="00AA156E" w:rsidRDefault="00CA7BF5" w:rsidP="00CA7BF5">
      <w:pPr>
        <w:pStyle w:val="ListParagraph"/>
        <w:numPr>
          <w:ilvl w:val="1"/>
          <w:numId w:val="6"/>
        </w:numPr>
        <w:jc w:val="both"/>
        <w:rPr>
          <w:iCs/>
          <w:sz w:val="20"/>
          <w:szCs w:val="20"/>
        </w:rPr>
      </w:pPr>
      <w:r w:rsidRPr="002F7CC4">
        <w:rPr>
          <w:iCs/>
          <w:sz w:val="20"/>
          <w:szCs w:val="20"/>
          <w:u w:val="single"/>
        </w:rPr>
        <w:t>UAVLIFE</w:t>
      </w:r>
      <w:r w:rsidRPr="00AA156E">
        <w:rPr>
          <w:iCs/>
          <w:sz w:val="20"/>
          <w:szCs w:val="20"/>
        </w:rPr>
        <w:t xml:space="preserve"> - </w:t>
      </w:r>
      <w:r w:rsidR="00075542" w:rsidRPr="00AA156E">
        <w:rPr>
          <w:iCs/>
          <w:sz w:val="20"/>
          <w:szCs w:val="20"/>
        </w:rPr>
        <w:t>Research and development of the usability of autonomous aircraft in the fight against the pandemic caused by COVID-19</w:t>
      </w:r>
    </w:p>
    <w:p w14:paraId="0B85D664" w14:textId="5B8B56F0" w:rsidR="00075542" w:rsidRPr="00AA156E" w:rsidRDefault="00075542" w:rsidP="00CA7BF5">
      <w:pPr>
        <w:pStyle w:val="ListParagraph"/>
        <w:numPr>
          <w:ilvl w:val="1"/>
          <w:numId w:val="6"/>
        </w:numPr>
        <w:jc w:val="both"/>
        <w:rPr>
          <w:iCs/>
          <w:sz w:val="20"/>
          <w:szCs w:val="20"/>
        </w:rPr>
      </w:pPr>
      <w:r w:rsidRPr="002F7CC4">
        <w:rPr>
          <w:iCs/>
          <w:sz w:val="20"/>
          <w:szCs w:val="20"/>
          <w:u w:val="single"/>
        </w:rPr>
        <w:t>Promedicov-19</w:t>
      </w:r>
      <w:r w:rsidRPr="00AA156E">
        <w:rPr>
          <w:iCs/>
          <w:sz w:val="20"/>
          <w:szCs w:val="20"/>
        </w:rPr>
        <w:t xml:space="preserve"> - Research of progressive methods of diagnostics of COVID-19 and biomarkers enabling early detection of individuals at increased risk of severe course of the disease</w:t>
      </w:r>
    </w:p>
    <w:p w14:paraId="26708183" w14:textId="587A9357" w:rsidR="00B44BB6" w:rsidRPr="00AA156E" w:rsidRDefault="00075542" w:rsidP="00916F58">
      <w:pPr>
        <w:pStyle w:val="ListParagraph"/>
        <w:numPr>
          <w:ilvl w:val="1"/>
          <w:numId w:val="6"/>
        </w:numPr>
        <w:jc w:val="both"/>
        <w:rPr>
          <w:iCs/>
          <w:sz w:val="20"/>
          <w:szCs w:val="20"/>
        </w:rPr>
      </w:pPr>
      <w:r w:rsidRPr="002F7CC4">
        <w:rPr>
          <w:iCs/>
          <w:sz w:val="20"/>
          <w:szCs w:val="20"/>
          <w:u w:val="single"/>
        </w:rPr>
        <w:t>DIGITRANS</w:t>
      </w:r>
      <w:r w:rsidRPr="00AA156E">
        <w:rPr>
          <w:iCs/>
          <w:sz w:val="20"/>
          <w:szCs w:val="20"/>
        </w:rPr>
        <w:t xml:space="preserve"> - digital transformation of clinical and laboratory procedures in health care. With use of AI, this complex experimental approach will make it possible to gather new results and knowledge about the receptivity of the endometrium, about the diagnosis and prediction of non-perceptive endometrium, which will contribute to increasing the success rate of IVF and improving the quality of life of patients.</w:t>
      </w:r>
    </w:p>
    <w:p w14:paraId="4BC2E60F" w14:textId="6347C395" w:rsidR="002F7CC4" w:rsidRPr="008469C0" w:rsidRDefault="008469C0" w:rsidP="007C7E6E">
      <w:pPr>
        <w:pStyle w:val="ListParagraph"/>
        <w:numPr>
          <w:ilvl w:val="1"/>
          <w:numId w:val="6"/>
        </w:numPr>
        <w:jc w:val="both"/>
        <w:rPr>
          <w:iCs/>
          <w:sz w:val="20"/>
          <w:szCs w:val="20"/>
          <w:u w:val="single"/>
        </w:rPr>
      </w:pPr>
      <w:r w:rsidRPr="002F7CC4">
        <w:rPr>
          <w:b/>
          <w:bCs/>
          <w:iCs/>
          <w:noProof/>
          <w:lang w:val="sk-SK" w:eastAsia="sk-SK"/>
        </w:rPr>
        <w:drawing>
          <wp:anchor distT="0" distB="0" distL="114300" distR="114300" simplePos="0" relativeHeight="251677696" behindDoc="0" locked="0" layoutInCell="1" allowOverlap="1" wp14:anchorId="4D3CD478" wp14:editId="78631D5E">
            <wp:simplePos x="0" y="0"/>
            <wp:positionH relativeFrom="margin">
              <wp:posOffset>-80283</wp:posOffset>
            </wp:positionH>
            <wp:positionV relativeFrom="paragraph">
              <wp:posOffset>238527</wp:posOffset>
            </wp:positionV>
            <wp:extent cx="1955800" cy="294640"/>
            <wp:effectExtent l="0" t="0" r="6350" b="0"/>
            <wp:wrapTopAndBottom/>
            <wp:docPr id="15" name="Obrázok 14">
              <a:extLst xmlns:a="http://schemas.openxmlformats.org/drawingml/2006/main">
                <a:ext uri="{FF2B5EF4-FFF2-40B4-BE49-F238E27FC236}">
                  <a16:creationId xmlns:a16="http://schemas.microsoft.com/office/drawing/2014/main" id="{C49B852C-C8C2-5B82-B586-1308E129A5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a:extLst>
                        <a:ext uri="{FF2B5EF4-FFF2-40B4-BE49-F238E27FC236}">
                          <a16:creationId xmlns:a16="http://schemas.microsoft.com/office/drawing/2014/main" id="{C49B852C-C8C2-5B82-B586-1308E129A5F8}"/>
                        </a:ext>
                      </a:extLst>
                    </pic:cNvPr>
                    <pic:cNvPicPr>
                      <a:picLocks noChangeAspect="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t="19267" r="16035" b="44261"/>
                    <a:stretch/>
                  </pic:blipFill>
                  <pic:spPr bwMode="auto">
                    <a:xfrm>
                      <a:off x="0" y="0"/>
                      <a:ext cx="1955800" cy="294640"/>
                    </a:xfrm>
                    <a:prstGeom prst="rect">
                      <a:avLst/>
                    </a:prstGeom>
                    <a:ln>
                      <a:noFill/>
                    </a:ln>
                    <a:extLst>
                      <a:ext uri="{53640926-AAD7-44D8-BBD7-CCE9431645EC}">
                        <a14:shadowObscured xmlns:a14="http://schemas.microsoft.com/office/drawing/2010/main"/>
                      </a:ext>
                    </a:extLst>
                  </pic:spPr>
                </pic:pic>
              </a:graphicData>
            </a:graphic>
          </wp:anchor>
        </w:drawing>
      </w:r>
      <w:r w:rsidR="003D0681" w:rsidRPr="002F7CC4">
        <w:rPr>
          <w:iCs/>
          <w:sz w:val="20"/>
          <w:szCs w:val="20"/>
          <w:u w:val="single"/>
        </w:rPr>
        <w:t>Etc. (www.medirexgroupacademy.sk)</w:t>
      </w:r>
    </w:p>
    <w:p w14:paraId="1FA91D01" w14:textId="78BC5C7D" w:rsidR="007C7E6E" w:rsidRPr="00DA56FD" w:rsidRDefault="008469C0" w:rsidP="007C7E6E">
      <w:pPr>
        <w:jc w:val="both"/>
        <w:rPr>
          <w:iCs/>
          <w:u w:val="single"/>
        </w:rPr>
      </w:pPr>
      <w:r w:rsidRPr="008469C0">
        <w:rPr>
          <w:b/>
          <w:bCs/>
          <w:iCs/>
          <w:noProof/>
          <w:lang w:val="sk-SK" w:eastAsia="sk-SK"/>
        </w:rPr>
        <w:drawing>
          <wp:anchor distT="0" distB="0" distL="114300" distR="114300" simplePos="0" relativeHeight="251680768" behindDoc="1" locked="0" layoutInCell="1" allowOverlap="1" wp14:anchorId="1CD75041" wp14:editId="2B2C448F">
            <wp:simplePos x="0" y="0"/>
            <wp:positionH relativeFrom="margin">
              <wp:align>left</wp:align>
            </wp:positionH>
            <wp:positionV relativeFrom="paragraph">
              <wp:posOffset>584441</wp:posOffset>
            </wp:positionV>
            <wp:extent cx="734695" cy="734695"/>
            <wp:effectExtent l="0" t="0" r="8255" b="8255"/>
            <wp:wrapTight wrapText="bothSides">
              <wp:wrapPolygon edited="0">
                <wp:start x="0" y="0"/>
                <wp:lineTo x="0" y="21283"/>
                <wp:lineTo x="21283" y="21283"/>
                <wp:lineTo x="21283" y="0"/>
                <wp:lineTo x="0" y="0"/>
              </wp:wrapPolygon>
            </wp:wrapTight>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ok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C7E6E" w:rsidRPr="008469C0">
        <w:rPr>
          <w:b/>
          <w:bCs/>
          <w:iCs/>
          <w:u w:val="single"/>
        </w:rPr>
        <w:t>Medirex</w:t>
      </w:r>
      <w:proofErr w:type="spellEnd"/>
      <w:r w:rsidR="007C7E6E" w:rsidRPr="008469C0">
        <w:rPr>
          <w:b/>
          <w:bCs/>
          <w:iCs/>
          <w:u w:val="single"/>
        </w:rPr>
        <w:t xml:space="preserve"> (Joint-stock company) and </w:t>
      </w:r>
      <w:proofErr w:type="spellStart"/>
      <w:r w:rsidR="007C7E6E" w:rsidRPr="008469C0">
        <w:rPr>
          <w:b/>
          <w:bCs/>
          <w:iCs/>
          <w:u w:val="single"/>
        </w:rPr>
        <w:t>Medicyt</w:t>
      </w:r>
      <w:proofErr w:type="spellEnd"/>
      <w:r w:rsidR="007C7E6E" w:rsidRPr="008469C0">
        <w:rPr>
          <w:b/>
          <w:bCs/>
          <w:iCs/>
          <w:u w:val="single"/>
        </w:rPr>
        <w:t xml:space="preserve">, Ltd. companies. </w:t>
      </w:r>
      <w:r w:rsidR="003D0681" w:rsidRPr="003D0681">
        <w:rPr>
          <w:iCs/>
        </w:rPr>
        <w:t>(www.medirex.sk)</w:t>
      </w:r>
    </w:p>
    <w:p w14:paraId="3A2967CB" w14:textId="67E5D31D" w:rsidR="007C2172" w:rsidRPr="002F7CC4" w:rsidRDefault="001B44DF" w:rsidP="007C2172">
      <w:pPr>
        <w:pStyle w:val="ListParagraph"/>
        <w:numPr>
          <w:ilvl w:val="0"/>
          <w:numId w:val="4"/>
        </w:numPr>
        <w:jc w:val="both"/>
        <w:rPr>
          <w:iCs/>
          <w:sz w:val="20"/>
          <w:szCs w:val="20"/>
        </w:rPr>
      </w:pPr>
      <w:r w:rsidRPr="002F7CC4">
        <w:rPr>
          <w:iCs/>
          <w:sz w:val="20"/>
          <w:szCs w:val="20"/>
        </w:rPr>
        <w:t>t</w:t>
      </w:r>
      <w:r w:rsidR="007C7E6E" w:rsidRPr="002F7CC4">
        <w:rPr>
          <w:iCs/>
          <w:sz w:val="20"/>
          <w:szCs w:val="20"/>
        </w:rPr>
        <w:t>hese facilities examine samples of biological material from clinics all over Slovakia.</w:t>
      </w:r>
    </w:p>
    <w:p w14:paraId="59C8B318" w14:textId="24F3DDFE" w:rsidR="007C2172" w:rsidRPr="002F7CC4" w:rsidRDefault="001B44DF" w:rsidP="007C2172">
      <w:pPr>
        <w:pStyle w:val="ListParagraph"/>
        <w:numPr>
          <w:ilvl w:val="0"/>
          <w:numId w:val="4"/>
        </w:numPr>
        <w:jc w:val="both"/>
        <w:rPr>
          <w:iCs/>
          <w:sz w:val="20"/>
          <w:szCs w:val="20"/>
        </w:rPr>
      </w:pPr>
      <w:r w:rsidRPr="002F7CC4">
        <w:rPr>
          <w:iCs/>
          <w:sz w:val="20"/>
          <w:szCs w:val="20"/>
        </w:rPr>
        <w:t>l</w:t>
      </w:r>
      <w:r w:rsidR="007C7E6E" w:rsidRPr="002F7CC4">
        <w:rPr>
          <w:iCs/>
          <w:sz w:val="20"/>
          <w:szCs w:val="20"/>
        </w:rPr>
        <w:t>aboratories bring together experts across all disciplines in laboratory medicine – clinical biochemistry, hematology, clinical immunology,</w:t>
      </w:r>
      <w:r w:rsidR="007C2172" w:rsidRPr="002F7CC4">
        <w:rPr>
          <w:iCs/>
          <w:sz w:val="20"/>
          <w:szCs w:val="20"/>
        </w:rPr>
        <w:t xml:space="preserve"> etc.</w:t>
      </w:r>
      <w:r w:rsidR="007C7E6E" w:rsidRPr="002F7CC4">
        <w:rPr>
          <w:iCs/>
          <w:sz w:val="20"/>
          <w:szCs w:val="20"/>
        </w:rPr>
        <w:t xml:space="preserve"> </w:t>
      </w:r>
    </w:p>
    <w:p w14:paraId="541E71A6" w14:textId="3E33F8CA" w:rsidR="007C2172" w:rsidRPr="002F7CC4" w:rsidRDefault="008469C0" w:rsidP="007C2172">
      <w:pPr>
        <w:pStyle w:val="ListParagraph"/>
        <w:numPr>
          <w:ilvl w:val="0"/>
          <w:numId w:val="4"/>
        </w:numPr>
        <w:jc w:val="both"/>
        <w:rPr>
          <w:iCs/>
          <w:sz w:val="20"/>
          <w:szCs w:val="20"/>
        </w:rPr>
      </w:pPr>
      <w:r>
        <w:rPr>
          <w:iCs/>
          <w:noProof/>
          <w:sz w:val="20"/>
          <w:szCs w:val="20"/>
          <w:lang w:val="sk-SK" w:eastAsia="sk-SK"/>
        </w:rPr>
        <w:drawing>
          <wp:anchor distT="0" distB="0" distL="114300" distR="114300" simplePos="0" relativeHeight="251679744" behindDoc="1" locked="0" layoutInCell="1" allowOverlap="1" wp14:anchorId="69548E2A" wp14:editId="4EFE043C">
            <wp:simplePos x="0" y="0"/>
            <wp:positionH relativeFrom="margin">
              <wp:align>left</wp:align>
            </wp:positionH>
            <wp:positionV relativeFrom="paragraph">
              <wp:posOffset>300355</wp:posOffset>
            </wp:positionV>
            <wp:extent cx="761365" cy="608965"/>
            <wp:effectExtent l="0" t="0" r="0" b="0"/>
            <wp:wrapTight wrapText="bothSides">
              <wp:wrapPolygon edited="0">
                <wp:start x="11349" y="1351"/>
                <wp:lineTo x="1081" y="6081"/>
                <wp:lineTo x="540" y="12163"/>
                <wp:lineTo x="4324" y="13514"/>
                <wp:lineTo x="6485" y="16217"/>
                <wp:lineTo x="7026" y="17568"/>
                <wp:lineTo x="12430" y="17568"/>
                <wp:lineTo x="12971" y="16217"/>
                <wp:lineTo x="16214" y="13514"/>
                <wp:lineTo x="20537" y="12163"/>
                <wp:lineTo x="20537" y="4730"/>
                <wp:lineTo x="14052" y="1351"/>
                <wp:lineTo x="11349" y="1351"/>
              </wp:wrapPolygon>
            </wp:wrapTight>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8"/>
                    <pic:cNvPicPr/>
                  </pic:nvPicPr>
                  <pic:blipFill>
                    <a:blip r:embed="rId9" cstate="print">
                      <a:clrChange>
                        <a:clrFrom>
                          <a:srgbClr val="E6E7E9"/>
                        </a:clrFrom>
                        <a:clrTo>
                          <a:srgbClr val="E6E7E9">
                            <a:alpha val="0"/>
                          </a:srgbClr>
                        </a:clrTo>
                      </a:clrChange>
                      <a:extLst>
                        <a:ext uri="{28A0092B-C50C-407E-A947-70E740481C1C}">
                          <a14:useLocalDpi xmlns:a14="http://schemas.microsoft.com/office/drawing/2010/main" val="0"/>
                        </a:ext>
                      </a:extLst>
                    </a:blip>
                    <a:stretch>
                      <a:fillRect/>
                    </a:stretch>
                  </pic:blipFill>
                  <pic:spPr>
                    <a:xfrm>
                      <a:off x="0" y="0"/>
                      <a:ext cx="761365" cy="608965"/>
                    </a:xfrm>
                    <a:prstGeom prst="rect">
                      <a:avLst/>
                    </a:prstGeom>
                  </pic:spPr>
                </pic:pic>
              </a:graphicData>
            </a:graphic>
            <wp14:sizeRelH relativeFrom="margin">
              <wp14:pctWidth>0</wp14:pctWidth>
            </wp14:sizeRelH>
            <wp14:sizeRelV relativeFrom="margin">
              <wp14:pctHeight>0</wp14:pctHeight>
            </wp14:sizeRelV>
          </wp:anchor>
        </w:drawing>
      </w:r>
      <w:r w:rsidR="001B44DF" w:rsidRPr="002F7CC4">
        <w:rPr>
          <w:iCs/>
          <w:sz w:val="20"/>
          <w:szCs w:val="20"/>
        </w:rPr>
        <w:t>o</w:t>
      </w:r>
      <w:r w:rsidR="007C7E6E" w:rsidRPr="002F7CC4">
        <w:rPr>
          <w:iCs/>
          <w:sz w:val="20"/>
          <w:szCs w:val="20"/>
        </w:rPr>
        <w:t xml:space="preserve">ur central laboratories represent the largest laboratory facility not only in Slovakia but also in Central and Eastern Europe. Our labs operate automatic lines with a robotic system for sample analysis. </w:t>
      </w:r>
    </w:p>
    <w:p w14:paraId="7CE6EC8A" w14:textId="0F136CA0" w:rsidR="00DA56FD" w:rsidRPr="002F7CC4" w:rsidRDefault="001B44DF" w:rsidP="007C2172">
      <w:pPr>
        <w:pStyle w:val="ListParagraph"/>
        <w:numPr>
          <w:ilvl w:val="0"/>
          <w:numId w:val="4"/>
        </w:numPr>
        <w:jc w:val="both"/>
        <w:rPr>
          <w:iCs/>
          <w:sz w:val="20"/>
          <w:szCs w:val="20"/>
        </w:rPr>
      </w:pPr>
      <w:r w:rsidRPr="002F7CC4">
        <w:rPr>
          <w:iCs/>
          <w:sz w:val="20"/>
          <w:szCs w:val="20"/>
        </w:rPr>
        <w:t>o</w:t>
      </w:r>
      <w:r w:rsidR="007C7E6E" w:rsidRPr="002F7CC4">
        <w:rPr>
          <w:iCs/>
          <w:sz w:val="20"/>
          <w:szCs w:val="20"/>
        </w:rPr>
        <w:t xml:space="preserve">ur laboratories use technologies, such as MALDI-TOF, NGS (next generation sequencing) and </w:t>
      </w:r>
      <w:proofErr w:type="spellStart"/>
      <w:r w:rsidR="007C7E6E" w:rsidRPr="002F7CC4">
        <w:rPr>
          <w:iCs/>
          <w:sz w:val="20"/>
          <w:szCs w:val="20"/>
        </w:rPr>
        <w:t>arrayCGH</w:t>
      </w:r>
      <w:proofErr w:type="spellEnd"/>
      <w:r w:rsidR="007C7E6E" w:rsidRPr="002F7CC4">
        <w:rPr>
          <w:iCs/>
          <w:sz w:val="20"/>
          <w:szCs w:val="20"/>
        </w:rPr>
        <w:t xml:space="preserve"> in medical genetics, computer-assisted microscopy in cytological diagnostics (both conventional and LBC), liquid and gas chromatography, including mass spectrometry in biochemistry and toxicology. </w:t>
      </w:r>
    </w:p>
    <w:p w14:paraId="791306AF" w14:textId="52830BDD" w:rsidR="00DA56FD" w:rsidRPr="007C2172" w:rsidRDefault="00DA56FD" w:rsidP="007C7E6E">
      <w:pPr>
        <w:jc w:val="both"/>
        <w:rPr>
          <w:iCs/>
          <w:u w:val="single"/>
        </w:rPr>
      </w:pPr>
      <w:r w:rsidRPr="008469C0">
        <w:rPr>
          <w:b/>
          <w:bCs/>
          <w:iCs/>
          <w:u w:val="single"/>
        </w:rPr>
        <w:t xml:space="preserve">MEDIREX GROUP ACADEMY </w:t>
      </w:r>
      <w:proofErr w:type="spellStart"/>
      <w:r w:rsidRPr="008469C0">
        <w:rPr>
          <w:b/>
          <w:bCs/>
          <w:iCs/>
          <w:u w:val="single"/>
        </w:rPr>
        <w:t>n.p.o</w:t>
      </w:r>
      <w:proofErr w:type="spellEnd"/>
      <w:r w:rsidRPr="008469C0">
        <w:rPr>
          <w:b/>
          <w:bCs/>
          <w:iCs/>
          <w:u w:val="single"/>
        </w:rPr>
        <w:t>.</w:t>
      </w:r>
      <w:r w:rsidR="003D0681">
        <w:rPr>
          <w:iCs/>
          <w:u w:val="single"/>
        </w:rPr>
        <w:t xml:space="preserve"> </w:t>
      </w:r>
      <w:r w:rsidR="003D0681" w:rsidRPr="003D0681">
        <w:rPr>
          <w:iCs/>
        </w:rPr>
        <w:t>(www.medirexgroupacademy.sk)</w:t>
      </w:r>
    </w:p>
    <w:p w14:paraId="5D73F72E" w14:textId="773AF656" w:rsidR="001B44DF" w:rsidRPr="002F7CC4" w:rsidRDefault="008469C0" w:rsidP="001B44DF">
      <w:pPr>
        <w:pStyle w:val="ListParagraph"/>
        <w:numPr>
          <w:ilvl w:val="0"/>
          <w:numId w:val="4"/>
        </w:numPr>
        <w:jc w:val="both"/>
        <w:rPr>
          <w:iCs/>
          <w:sz w:val="20"/>
          <w:szCs w:val="20"/>
        </w:rPr>
      </w:pPr>
      <w:r>
        <w:rPr>
          <w:iCs/>
          <w:noProof/>
          <w:sz w:val="20"/>
          <w:szCs w:val="20"/>
          <w:lang w:val="sk-SK" w:eastAsia="sk-SK"/>
        </w:rPr>
        <w:drawing>
          <wp:anchor distT="0" distB="0" distL="114300" distR="114300" simplePos="0" relativeHeight="251678720" behindDoc="1" locked="0" layoutInCell="1" allowOverlap="1" wp14:anchorId="28096591" wp14:editId="473DD168">
            <wp:simplePos x="0" y="0"/>
            <wp:positionH relativeFrom="margin">
              <wp:align>left</wp:align>
            </wp:positionH>
            <wp:positionV relativeFrom="paragraph">
              <wp:posOffset>132402</wp:posOffset>
            </wp:positionV>
            <wp:extent cx="740410" cy="471805"/>
            <wp:effectExtent l="0" t="0" r="2540" b="4445"/>
            <wp:wrapTight wrapText="bothSides">
              <wp:wrapPolygon edited="0">
                <wp:start x="0" y="0"/>
                <wp:lineTo x="0" y="18315"/>
                <wp:lineTo x="8336" y="20931"/>
                <wp:lineTo x="12782" y="20931"/>
                <wp:lineTo x="21118" y="18315"/>
                <wp:lineTo x="21118" y="0"/>
                <wp:lineTo x="0" y="0"/>
              </wp:wrapPolygon>
            </wp:wrapTight>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9"/>
                    <pic:cNvPicPr/>
                  </pic:nvPicPr>
                  <pic:blipFill>
                    <a:blip r:embed="rId10" cstate="print">
                      <a:clrChange>
                        <a:clrFrom>
                          <a:srgbClr val="E6E7E9"/>
                        </a:clrFrom>
                        <a:clrTo>
                          <a:srgbClr val="E6E7E9">
                            <a:alpha val="0"/>
                          </a:srgbClr>
                        </a:clrTo>
                      </a:clrChange>
                      <a:extLst>
                        <a:ext uri="{28A0092B-C50C-407E-A947-70E740481C1C}">
                          <a14:useLocalDpi xmlns:a14="http://schemas.microsoft.com/office/drawing/2010/main" val="0"/>
                        </a:ext>
                      </a:extLst>
                    </a:blip>
                    <a:stretch>
                      <a:fillRect/>
                    </a:stretch>
                  </pic:blipFill>
                  <pic:spPr>
                    <a:xfrm>
                      <a:off x="0" y="0"/>
                      <a:ext cx="740410" cy="471805"/>
                    </a:xfrm>
                    <a:prstGeom prst="rect">
                      <a:avLst/>
                    </a:prstGeom>
                  </pic:spPr>
                </pic:pic>
              </a:graphicData>
            </a:graphic>
            <wp14:sizeRelH relativeFrom="margin">
              <wp14:pctWidth>0</wp14:pctWidth>
            </wp14:sizeRelH>
            <wp14:sizeRelV relativeFrom="margin">
              <wp14:pctHeight>0</wp14:pctHeight>
            </wp14:sizeRelV>
          </wp:anchor>
        </w:drawing>
      </w:r>
      <w:r w:rsidR="007C2172" w:rsidRPr="002F7CC4">
        <w:rPr>
          <w:iCs/>
          <w:sz w:val="20"/>
          <w:szCs w:val="20"/>
        </w:rPr>
        <w:t xml:space="preserve">focuses on research and development of new screening methods in the prevention of diseases and non-invasive tests in the diagnosis of diseases. </w:t>
      </w:r>
    </w:p>
    <w:p w14:paraId="6DA2C14A" w14:textId="5653B043" w:rsidR="008469C0" w:rsidRPr="00DA6E26" w:rsidRDefault="001B44DF" w:rsidP="008469C0">
      <w:pPr>
        <w:pStyle w:val="ListParagraph"/>
        <w:numPr>
          <w:ilvl w:val="0"/>
          <w:numId w:val="4"/>
        </w:numPr>
        <w:jc w:val="both"/>
        <w:rPr>
          <w:iCs/>
          <w:sz w:val="20"/>
          <w:szCs w:val="20"/>
        </w:rPr>
      </w:pPr>
      <w:r w:rsidRPr="002F7CC4">
        <w:rPr>
          <w:iCs/>
          <w:sz w:val="20"/>
          <w:szCs w:val="20"/>
        </w:rPr>
        <w:t>a</w:t>
      </w:r>
      <w:r w:rsidR="007C2172" w:rsidRPr="002F7CC4">
        <w:rPr>
          <w:iCs/>
          <w:sz w:val="20"/>
          <w:szCs w:val="20"/>
        </w:rPr>
        <w:t xml:space="preserve">s a scientific research institution, we are primarily focused on the search for new markers and procedures, especially in the field of medical genetics, molecular biology and proteomics. </w:t>
      </w:r>
    </w:p>
    <w:p w14:paraId="4F58E6E4" w14:textId="77777777" w:rsidR="00DA6E26" w:rsidRDefault="00DA6E26" w:rsidP="00DA6E26">
      <w:pPr>
        <w:spacing w:after="0"/>
        <w:jc w:val="both"/>
        <w:rPr>
          <w:b/>
          <w:bCs/>
          <w:iCs/>
          <w:u w:val="single"/>
        </w:rPr>
      </w:pPr>
      <w:r w:rsidRPr="00DA6E26">
        <w:rPr>
          <w:b/>
          <w:bCs/>
          <w:iCs/>
        </w:rPr>
        <w:t>and</w:t>
      </w:r>
      <w:r>
        <w:rPr>
          <w:b/>
          <w:bCs/>
          <w:iCs/>
          <w:u w:val="single"/>
        </w:rPr>
        <w:t xml:space="preserve"> </w:t>
      </w:r>
    </w:p>
    <w:p w14:paraId="3DB644F9" w14:textId="0D6AA56C" w:rsidR="00DA6E26" w:rsidRDefault="00DA6E26" w:rsidP="008469C0">
      <w:pPr>
        <w:jc w:val="both"/>
        <w:rPr>
          <w:b/>
          <w:bCs/>
          <w:iCs/>
          <w:u w:val="single"/>
        </w:rPr>
      </w:pPr>
      <w:proofErr w:type="spellStart"/>
      <w:r w:rsidRPr="00DA6E26">
        <w:rPr>
          <w:b/>
          <w:bCs/>
          <w:iCs/>
          <w:u w:val="single"/>
        </w:rPr>
        <w:t>TRISOMYtest</w:t>
      </w:r>
      <w:proofErr w:type="spellEnd"/>
      <w:r w:rsidRPr="00DA6E26">
        <w:rPr>
          <w:b/>
          <w:bCs/>
          <w:iCs/>
          <w:u w:val="single"/>
        </w:rPr>
        <w:t>, Ltd.</w:t>
      </w:r>
    </w:p>
    <w:p w14:paraId="58E553B9" w14:textId="77777777" w:rsidR="00DA6E26" w:rsidRDefault="00DA6E26" w:rsidP="00DA6E26">
      <w:pPr>
        <w:pStyle w:val="ListParagraph"/>
        <w:numPr>
          <w:ilvl w:val="0"/>
          <w:numId w:val="4"/>
        </w:numPr>
        <w:jc w:val="both"/>
        <w:rPr>
          <w:iCs/>
          <w:sz w:val="20"/>
          <w:szCs w:val="20"/>
        </w:rPr>
      </w:pPr>
      <w:r>
        <w:rPr>
          <w:iCs/>
          <w:noProof/>
          <w:sz w:val="20"/>
          <w:szCs w:val="20"/>
          <w:lang w:val="sk-SK" w:eastAsia="sk-SK"/>
        </w:rPr>
        <w:drawing>
          <wp:anchor distT="0" distB="0" distL="114300" distR="114300" simplePos="0" relativeHeight="251681792" behindDoc="1" locked="0" layoutInCell="1" allowOverlap="1" wp14:anchorId="1EEF9FFC" wp14:editId="1730F58F">
            <wp:simplePos x="0" y="0"/>
            <wp:positionH relativeFrom="margin">
              <wp:align>left</wp:align>
            </wp:positionH>
            <wp:positionV relativeFrom="paragraph">
              <wp:posOffset>234998</wp:posOffset>
            </wp:positionV>
            <wp:extent cx="861695" cy="318135"/>
            <wp:effectExtent l="0" t="0" r="0" b="5715"/>
            <wp:wrapTight wrapText="bothSides">
              <wp:wrapPolygon edited="0">
                <wp:start x="0" y="0"/>
                <wp:lineTo x="0" y="20695"/>
                <wp:lineTo x="21011" y="20695"/>
                <wp:lineTo x="21011" y="0"/>
                <wp:lineTo x="0" y="0"/>
              </wp:wrapPolygon>
            </wp:wrapTight>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695" cy="318135"/>
                    </a:xfrm>
                    <a:prstGeom prst="rect">
                      <a:avLst/>
                    </a:prstGeom>
                  </pic:spPr>
                </pic:pic>
              </a:graphicData>
            </a:graphic>
            <wp14:sizeRelH relativeFrom="margin">
              <wp14:pctWidth>0</wp14:pctWidth>
            </wp14:sizeRelH>
          </wp:anchor>
        </w:drawing>
      </w:r>
      <w:r w:rsidRPr="00DA6E26">
        <w:rPr>
          <w:iCs/>
          <w:sz w:val="20"/>
          <w:szCs w:val="20"/>
        </w:rPr>
        <w:t>the examination of chromosomal disorders of the developing fetus from the blood of a pregnant woman as early as the 10th week of pregnanc</w:t>
      </w:r>
      <w:r>
        <w:rPr>
          <w:iCs/>
          <w:sz w:val="20"/>
          <w:szCs w:val="20"/>
        </w:rPr>
        <w:t>y.</w:t>
      </w:r>
    </w:p>
    <w:p w14:paraId="083B7F2A" w14:textId="2C6791ED" w:rsidR="00DA6E26" w:rsidRDefault="00DA6E26" w:rsidP="00DA6E26">
      <w:pPr>
        <w:pStyle w:val="ListParagraph"/>
        <w:numPr>
          <w:ilvl w:val="0"/>
          <w:numId w:val="4"/>
        </w:numPr>
        <w:jc w:val="both"/>
        <w:rPr>
          <w:iCs/>
          <w:sz w:val="20"/>
          <w:szCs w:val="20"/>
        </w:rPr>
      </w:pPr>
      <w:r w:rsidRPr="00DA6E26">
        <w:rPr>
          <w:iCs/>
          <w:sz w:val="20"/>
          <w:szCs w:val="20"/>
        </w:rPr>
        <w:t xml:space="preserve">TRISOMY tests are non-invasive prenatal screening tests designed to exclude selected </w:t>
      </w:r>
      <w:proofErr w:type="spellStart"/>
      <w:r w:rsidRPr="00DA6E26">
        <w:rPr>
          <w:iCs/>
          <w:sz w:val="20"/>
          <w:szCs w:val="20"/>
        </w:rPr>
        <w:t>f</w:t>
      </w:r>
      <w:r w:rsidR="008B0111">
        <w:rPr>
          <w:iCs/>
          <w:sz w:val="20"/>
          <w:szCs w:val="20"/>
        </w:rPr>
        <w:t>o</w:t>
      </w:r>
      <w:proofErr w:type="spellEnd"/>
      <w:r w:rsidR="008B0111" w:rsidRPr="008B0111">
        <w:t xml:space="preserve"> </w:t>
      </w:r>
      <w:proofErr w:type="spellStart"/>
      <w:r w:rsidRPr="00DA6E26">
        <w:rPr>
          <w:iCs/>
          <w:sz w:val="20"/>
          <w:szCs w:val="20"/>
        </w:rPr>
        <w:t>etal</w:t>
      </w:r>
      <w:proofErr w:type="spellEnd"/>
      <w:r w:rsidRPr="00DA6E26">
        <w:rPr>
          <w:iCs/>
          <w:sz w:val="20"/>
          <w:szCs w:val="20"/>
        </w:rPr>
        <w:t xml:space="preserve"> chromosomal abnormalities as early as in the first three months of pregnancy.</w:t>
      </w:r>
    </w:p>
    <w:p w14:paraId="47081476" w14:textId="422F68C0" w:rsidR="00DA6E26" w:rsidRPr="00DA6E26" w:rsidRDefault="00DA6E26" w:rsidP="00DA6E26">
      <w:pPr>
        <w:pStyle w:val="ListParagraph"/>
        <w:numPr>
          <w:ilvl w:val="0"/>
          <w:numId w:val="4"/>
        </w:numPr>
        <w:jc w:val="both"/>
        <w:rPr>
          <w:iCs/>
          <w:sz w:val="20"/>
          <w:szCs w:val="20"/>
        </w:rPr>
      </w:pPr>
      <w:r w:rsidRPr="00DA6E26">
        <w:rPr>
          <w:iCs/>
          <w:sz w:val="20"/>
          <w:szCs w:val="20"/>
        </w:rPr>
        <w:t>ranks us among the small number of global laboratories that provide this type of test.</w:t>
      </w:r>
    </w:p>
    <w:p w14:paraId="2CF1C97F" w14:textId="12C5A488" w:rsidR="00B44BB6" w:rsidRDefault="0063434E">
      <w:pPr>
        <w:pBdr>
          <w:top w:val="single" w:sz="4" w:space="1" w:color="000000"/>
          <w:left w:val="single" w:sz="4" w:space="4" w:color="000000"/>
          <w:bottom w:val="single" w:sz="4" w:space="1" w:color="000000"/>
          <w:right w:val="single" w:sz="4" w:space="4" w:color="000000"/>
        </w:pBdr>
        <w:spacing w:after="80"/>
      </w:pPr>
      <w:sdt>
        <w:sdtPr>
          <w:rPr>
            <w:rFonts w:ascii="MS Gothic" w:eastAsia="MS Gothic" w:hAnsi="MS Gothic" w:cs="MS Gothic"/>
          </w:rPr>
          <w:id w:val="-319265439"/>
          <w14:checkbox>
            <w14:checked w14:val="1"/>
            <w14:checkedState w14:val="2612" w14:font="MS Gothic"/>
            <w14:uncheckedState w14:val="2610" w14:font="MS Gothic"/>
          </w14:checkbox>
        </w:sdtPr>
        <w:sdtEndPr/>
        <w:sdtContent>
          <w:r w:rsidR="002C69A4">
            <w:rPr>
              <w:rFonts w:ascii="MS Gothic" w:eastAsia="MS Gothic" w:hAnsi="MS Gothic" w:cs="MS Gothic" w:hint="eastAsia"/>
            </w:rPr>
            <w:t>☒</w:t>
          </w:r>
        </w:sdtContent>
      </w:sdt>
      <w:r w:rsidR="00C863B6">
        <w:t xml:space="preserve"> Higher Education</w:t>
      </w:r>
      <w:r w:rsidR="00C863B6">
        <w:tab/>
      </w:r>
      <w:r w:rsidR="00C863B6">
        <w:tab/>
      </w:r>
      <w:sdt>
        <w:sdtPr>
          <w:id w:val="-2046670379"/>
          <w14:checkbox>
            <w14:checked w14:val="1"/>
            <w14:checkedState w14:val="2612" w14:font="MS Gothic"/>
            <w14:uncheckedState w14:val="2610" w14:font="MS Gothic"/>
          </w14:checkbox>
        </w:sdtPr>
        <w:sdtEndPr/>
        <w:sdtContent>
          <w:r w:rsidR="002C69A4">
            <w:rPr>
              <w:rFonts w:ascii="MS Gothic" w:eastAsia="MS Gothic" w:hAnsi="MS Gothic" w:hint="eastAsia"/>
            </w:rPr>
            <w:t>☒</w:t>
          </w:r>
        </w:sdtContent>
      </w:sdt>
      <w:r w:rsidR="00C863B6">
        <w:t xml:space="preserve"> Research Institution</w:t>
      </w:r>
      <w:r w:rsidR="00C863B6">
        <w:tab/>
      </w:r>
      <w:r w:rsidR="00C863B6">
        <w:tab/>
      </w:r>
      <w:r w:rsidR="00C863B6">
        <w:tab/>
      </w:r>
      <w:r w:rsidR="00C863B6">
        <w:tab/>
      </w:r>
      <w:sdt>
        <w:sdtPr>
          <w:id w:val="1779370479"/>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rsidR="00C863B6">
        <w:t xml:space="preserve"> Public Administration</w:t>
      </w:r>
    </w:p>
    <w:p w14:paraId="6FF65E31" w14:textId="0B710D69" w:rsidR="00B44BB6" w:rsidRPr="001B44DF" w:rsidRDefault="0063434E" w:rsidP="001B44DF">
      <w:pPr>
        <w:pBdr>
          <w:top w:val="single" w:sz="4" w:space="1" w:color="000000"/>
          <w:left w:val="single" w:sz="4" w:space="4" w:color="000000"/>
          <w:bottom w:val="single" w:sz="4" w:space="1" w:color="000000"/>
          <w:right w:val="single" w:sz="4" w:space="4" w:color="000000"/>
        </w:pBdr>
      </w:pPr>
      <w:sdt>
        <w:sdtPr>
          <w:rPr>
            <w:rFonts w:ascii="MS Gothic" w:eastAsia="MS Gothic" w:hAnsi="MS Gothic" w:cs="MS Gothic"/>
          </w:rPr>
          <w:id w:val="512490813"/>
          <w14:checkbox>
            <w14:checked w14:val="1"/>
            <w14:checkedState w14:val="2612" w14:font="MS Gothic"/>
            <w14:uncheckedState w14:val="2610" w14:font="MS Gothic"/>
          </w14:checkbox>
        </w:sdtPr>
        <w:sdtEndPr/>
        <w:sdtContent>
          <w:r w:rsidR="002C69A4">
            <w:rPr>
              <w:rFonts w:ascii="MS Gothic" w:eastAsia="MS Gothic" w:hAnsi="MS Gothic" w:cs="MS Gothic" w:hint="eastAsia"/>
            </w:rPr>
            <w:t>☒</w:t>
          </w:r>
        </w:sdtContent>
      </w:sdt>
      <w:r w:rsidR="00C863B6">
        <w:t xml:space="preserve"> Industry /SME</w:t>
      </w:r>
      <w:r w:rsidR="00C863B6">
        <w:tab/>
      </w:r>
      <w:r w:rsidR="00C863B6">
        <w:tab/>
      </w:r>
      <w:sdt>
        <w:sdtPr>
          <w:id w:val="-845934223"/>
          <w14:checkbox>
            <w14:checked w14:val="1"/>
            <w14:checkedState w14:val="2612" w14:font="MS Gothic"/>
            <w14:uncheckedState w14:val="2610" w14:font="MS Gothic"/>
          </w14:checkbox>
        </w:sdtPr>
        <w:sdtEndPr/>
        <w:sdtContent>
          <w:r w:rsidR="002C69A4">
            <w:rPr>
              <w:rFonts w:ascii="MS Gothic" w:eastAsia="MS Gothic" w:hAnsi="MS Gothic" w:hint="eastAsia"/>
            </w:rPr>
            <w:t>☒</w:t>
          </w:r>
        </w:sdtContent>
      </w:sdt>
      <w:r w:rsidR="00C863B6">
        <w:t xml:space="preserve"> NGO</w:t>
      </w:r>
      <w:r w:rsidR="00C863B6">
        <w:tab/>
      </w:r>
      <w:r w:rsidR="00C863B6">
        <w:tab/>
      </w:r>
      <w:r w:rsidR="00C863B6">
        <w:tab/>
      </w:r>
      <w:r w:rsidR="00C863B6">
        <w:tab/>
      </w:r>
      <w:r w:rsidR="00C863B6">
        <w:tab/>
      </w:r>
      <w:r w:rsidR="00C863B6">
        <w:tab/>
      </w:r>
      <w:sdt>
        <w:sdtPr>
          <w:id w:val="1310748279"/>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rsidR="00C863B6">
        <w:t xml:space="preserve"> Other</w:t>
      </w:r>
      <w:r w:rsidR="003824EC">
        <w:t xml:space="preserve">: </w:t>
      </w:r>
      <w:r w:rsidR="003824EC" w:rsidRPr="003824EC">
        <w:rPr>
          <w:b/>
          <w:i/>
        </w:rPr>
        <w:t>Please specify</w:t>
      </w:r>
    </w:p>
    <w:p w14:paraId="17DDCD27" w14:textId="77777777" w:rsidR="004968B6" w:rsidRDefault="004968B6">
      <w:pPr>
        <w:rPr>
          <w:b/>
          <w:u w:val="single"/>
        </w:rPr>
      </w:pPr>
      <w:r>
        <w:rPr>
          <w:b/>
          <w:u w:val="single"/>
        </w:rPr>
        <w:br w:type="page"/>
      </w:r>
    </w:p>
    <w:p w14:paraId="59887CBA" w14:textId="4DFA56B9" w:rsidR="00B44BB6" w:rsidRDefault="00C863B6">
      <w:pPr>
        <w:rPr>
          <w:b/>
          <w:u w:val="single"/>
        </w:rPr>
      </w:pPr>
      <w:r>
        <w:rPr>
          <w:b/>
          <w:u w:val="single"/>
        </w:rPr>
        <w:lastRenderedPageBreak/>
        <w:t xml:space="preserve">Description of the </w:t>
      </w:r>
      <w:r w:rsidR="003824EC">
        <w:rPr>
          <w:b/>
          <w:u w:val="single"/>
        </w:rPr>
        <w:t>(</w:t>
      </w:r>
      <w:r>
        <w:rPr>
          <w:b/>
          <w:u w:val="single"/>
        </w:rPr>
        <w:t>Research</w:t>
      </w:r>
      <w:r w:rsidR="003824EC">
        <w:rPr>
          <w:b/>
          <w:u w:val="single"/>
        </w:rPr>
        <w:t>)</w:t>
      </w:r>
      <w:r>
        <w:rPr>
          <w:b/>
          <w:u w:val="single"/>
        </w:rPr>
        <w:t xml:space="preserve"> Team</w:t>
      </w:r>
    </w:p>
    <w:p w14:paraId="0C64964C" w14:textId="2EA5EF1C" w:rsidR="004D69AF" w:rsidRDefault="00A3288E" w:rsidP="0026589C">
      <w:pPr>
        <w:jc w:val="both"/>
        <w:rPr>
          <w:iCs/>
          <w:color w:val="31849B" w:themeColor="accent5" w:themeShade="BF"/>
        </w:rPr>
      </w:pPr>
      <w:r w:rsidRPr="00103699">
        <w:rPr>
          <w:iCs/>
          <w:color w:val="31849B" w:themeColor="accent5" w:themeShade="BF"/>
        </w:rPr>
        <w:t>Gabriel Minárik, PhD.</w:t>
      </w:r>
      <w:r>
        <w:rPr>
          <w:iCs/>
          <w:color w:val="31849B" w:themeColor="accent5" w:themeShade="BF"/>
        </w:rPr>
        <w:t xml:space="preserve"> – </w:t>
      </w:r>
      <w:r w:rsidR="004D69AF" w:rsidRPr="004D69AF">
        <w:rPr>
          <w:iCs/>
        </w:rPr>
        <w:t xml:space="preserve">Faculty of Natural Sciences, Comenius University, </w:t>
      </w:r>
      <w:proofErr w:type="spellStart"/>
      <w:r w:rsidR="004D69AF" w:rsidRPr="004D69AF">
        <w:rPr>
          <w:iCs/>
        </w:rPr>
        <w:t>Ilkovičova</w:t>
      </w:r>
      <w:proofErr w:type="spellEnd"/>
      <w:r w:rsidR="004D69AF" w:rsidRPr="004D69AF">
        <w:rPr>
          <w:iCs/>
        </w:rPr>
        <w:t xml:space="preserve"> 3278/6, 841 04 Bratislava Molecular biology (graduated with a Ph.D.)</w:t>
      </w:r>
    </w:p>
    <w:p w14:paraId="2A2CE3A8" w14:textId="3F9B4860" w:rsidR="001B44DF" w:rsidRPr="001B44DF" w:rsidRDefault="008B0111" w:rsidP="001B44DF">
      <w:pPr>
        <w:pStyle w:val="ListParagraph"/>
        <w:numPr>
          <w:ilvl w:val="0"/>
          <w:numId w:val="4"/>
        </w:numPr>
        <w:jc w:val="both"/>
        <w:rPr>
          <w:iCs/>
          <w:color w:val="31849B" w:themeColor="accent5" w:themeShade="BF"/>
        </w:rPr>
      </w:pPr>
      <w:r>
        <w:rPr>
          <w:noProof/>
          <w:lang w:val="sk-SK" w:eastAsia="sk-SK"/>
        </w:rPr>
        <w:drawing>
          <wp:anchor distT="0" distB="0" distL="114300" distR="114300" simplePos="0" relativeHeight="251682816" behindDoc="1" locked="0" layoutInCell="1" allowOverlap="1" wp14:anchorId="38E39605" wp14:editId="284CDE99">
            <wp:simplePos x="0" y="0"/>
            <wp:positionH relativeFrom="column">
              <wp:posOffset>112829</wp:posOffset>
            </wp:positionH>
            <wp:positionV relativeFrom="paragraph">
              <wp:posOffset>7620</wp:posOffset>
            </wp:positionV>
            <wp:extent cx="728345" cy="972185"/>
            <wp:effectExtent l="0" t="0" r="0" b="0"/>
            <wp:wrapTight wrapText="bothSides">
              <wp:wrapPolygon edited="0">
                <wp:start x="0" y="0"/>
                <wp:lineTo x="0" y="21163"/>
                <wp:lineTo x="20903" y="21163"/>
                <wp:lineTo x="20903" y="0"/>
                <wp:lineTo x="0" y="0"/>
              </wp:wrapPolygon>
            </wp:wrapTight>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6078" r="8920"/>
                    <a:stretch/>
                  </pic:blipFill>
                  <pic:spPr bwMode="auto">
                    <a:xfrm>
                      <a:off x="0" y="0"/>
                      <a:ext cx="728345" cy="972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6589C" w:rsidRPr="001B44DF">
        <w:rPr>
          <w:iCs/>
        </w:rPr>
        <w:t>NGS specialist</w:t>
      </w:r>
    </w:p>
    <w:p w14:paraId="3ECF8F22" w14:textId="5A592D54" w:rsidR="00A3288E" w:rsidRPr="001B44DF" w:rsidRDefault="0026589C" w:rsidP="001B44DF">
      <w:pPr>
        <w:pStyle w:val="ListParagraph"/>
        <w:numPr>
          <w:ilvl w:val="0"/>
          <w:numId w:val="4"/>
        </w:numPr>
        <w:jc w:val="both"/>
        <w:rPr>
          <w:iCs/>
          <w:color w:val="31849B" w:themeColor="accent5" w:themeShade="BF"/>
        </w:rPr>
      </w:pPr>
      <w:r w:rsidRPr="001B44DF">
        <w:rPr>
          <w:b/>
          <w:bCs/>
          <w:iCs/>
          <w:color w:val="000000" w:themeColor="text1"/>
        </w:rPr>
        <w:t xml:space="preserve">Projects: </w:t>
      </w:r>
      <w:r w:rsidRPr="001B44DF">
        <w:rPr>
          <w:iCs/>
          <w:color w:val="000000" w:themeColor="text1"/>
        </w:rPr>
        <w:t>Research into progressive diagnostic methods for COVID-19 and biomarkers enabling early detection of individuals at increased risk of severe course of the disease (PROMEDICOV-19); Preparation of a novel system for early and rapid detection, identification and diagnosis of new infectious diseases with pandemic potential - pilot study of COVID-19 (PANCO); COVID-19 and Non-Communicable Civilization Disease (</w:t>
      </w:r>
      <w:proofErr w:type="spellStart"/>
      <w:r w:rsidRPr="001B44DF">
        <w:rPr>
          <w:iCs/>
          <w:color w:val="000000" w:themeColor="text1"/>
        </w:rPr>
        <w:t>Diacovid</w:t>
      </w:r>
      <w:proofErr w:type="spellEnd"/>
      <w:r w:rsidRPr="001B44DF">
        <w:rPr>
          <w:iCs/>
          <w:color w:val="000000" w:themeColor="text1"/>
        </w:rPr>
        <w:t xml:space="preserve">). </w:t>
      </w:r>
    </w:p>
    <w:p w14:paraId="732EB6DE" w14:textId="2ECD8A00" w:rsidR="004D69AF" w:rsidRDefault="00A3288E" w:rsidP="004D69AF">
      <w:pPr>
        <w:jc w:val="both"/>
        <w:rPr>
          <w:iCs/>
          <w:color w:val="000000" w:themeColor="text1"/>
        </w:rPr>
      </w:pPr>
      <w:r>
        <w:rPr>
          <w:iCs/>
          <w:color w:val="31849B" w:themeColor="accent5" w:themeShade="BF"/>
        </w:rPr>
        <w:t xml:space="preserve">Michela </w:t>
      </w:r>
      <w:proofErr w:type="spellStart"/>
      <w:r>
        <w:rPr>
          <w:iCs/>
          <w:color w:val="31849B" w:themeColor="accent5" w:themeShade="BF"/>
        </w:rPr>
        <w:t>Hýblová</w:t>
      </w:r>
      <w:proofErr w:type="spellEnd"/>
      <w:r>
        <w:rPr>
          <w:iCs/>
          <w:color w:val="31849B" w:themeColor="accent5" w:themeShade="BF"/>
        </w:rPr>
        <w:t>, PhD. –</w:t>
      </w:r>
      <w:r w:rsidR="0026589C">
        <w:rPr>
          <w:iCs/>
          <w:color w:val="000000" w:themeColor="text1"/>
        </w:rPr>
        <w:t xml:space="preserve"> </w:t>
      </w:r>
      <w:r w:rsidR="004D69AF" w:rsidRPr="004D69AF">
        <w:rPr>
          <w:iCs/>
          <w:color w:val="000000" w:themeColor="text1"/>
        </w:rPr>
        <w:t xml:space="preserve">Faculty of Natural Sciences, </w:t>
      </w:r>
      <w:proofErr w:type="spellStart"/>
      <w:proofErr w:type="gramStart"/>
      <w:r w:rsidR="004D69AF" w:rsidRPr="004D69AF">
        <w:rPr>
          <w:iCs/>
          <w:color w:val="000000" w:themeColor="text1"/>
        </w:rPr>
        <w:t>ComeniusUniversity,Ilkovičova</w:t>
      </w:r>
      <w:proofErr w:type="spellEnd"/>
      <w:proofErr w:type="gramEnd"/>
      <w:r w:rsidR="004D69AF" w:rsidRPr="004D69AF">
        <w:rPr>
          <w:iCs/>
          <w:color w:val="000000" w:themeColor="text1"/>
        </w:rPr>
        <w:t xml:space="preserve"> 3278/6, 841 04 Bratislava Molecular biology (graduated with a Ph.D.)</w:t>
      </w:r>
    </w:p>
    <w:p w14:paraId="4C423512" w14:textId="1E33E211" w:rsidR="001B44DF" w:rsidRPr="001B44DF" w:rsidRDefault="00D83B32" w:rsidP="001B44DF">
      <w:pPr>
        <w:pStyle w:val="ListParagraph"/>
        <w:numPr>
          <w:ilvl w:val="0"/>
          <w:numId w:val="4"/>
        </w:numPr>
        <w:jc w:val="both"/>
        <w:rPr>
          <w:iCs/>
          <w:color w:val="000000" w:themeColor="text1"/>
        </w:rPr>
      </w:pPr>
      <w:r>
        <w:rPr>
          <w:iCs/>
          <w:noProof/>
          <w:lang w:val="sk-SK" w:eastAsia="sk-SK"/>
        </w:rPr>
        <w:drawing>
          <wp:anchor distT="0" distB="0" distL="114300" distR="114300" simplePos="0" relativeHeight="251686912" behindDoc="1" locked="0" layoutInCell="1" allowOverlap="1" wp14:anchorId="7A7FA45C" wp14:editId="0D310104">
            <wp:simplePos x="0" y="0"/>
            <wp:positionH relativeFrom="column">
              <wp:posOffset>53340</wp:posOffset>
            </wp:positionH>
            <wp:positionV relativeFrom="paragraph">
              <wp:posOffset>41275</wp:posOffset>
            </wp:positionV>
            <wp:extent cx="795020" cy="984250"/>
            <wp:effectExtent l="0" t="0" r="5080" b="6350"/>
            <wp:wrapTight wrapText="bothSides">
              <wp:wrapPolygon edited="0">
                <wp:start x="0" y="0"/>
                <wp:lineTo x="0" y="21321"/>
                <wp:lineTo x="21220" y="21321"/>
                <wp:lineTo x="21220"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rotWithShape="1">
                    <a:blip r:embed="rId13" cstate="print">
                      <a:extLst>
                        <a:ext uri="{28A0092B-C50C-407E-A947-70E740481C1C}">
                          <a14:useLocalDpi xmlns:a14="http://schemas.microsoft.com/office/drawing/2010/main" val="0"/>
                        </a:ext>
                      </a:extLst>
                    </a:blip>
                    <a:srcRect l="8989" r="10153"/>
                    <a:stretch/>
                  </pic:blipFill>
                  <pic:spPr bwMode="auto">
                    <a:xfrm>
                      <a:off x="0" y="0"/>
                      <a:ext cx="79502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89C" w:rsidRPr="001B44DF">
        <w:rPr>
          <w:iCs/>
        </w:rPr>
        <w:t>NGS specialist</w:t>
      </w:r>
    </w:p>
    <w:p w14:paraId="1A559CAC" w14:textId="5261DE16" w:rsidR="00A3288E" w:rsidRPr="001B44DF" w:rsidRDefault="001B44DF" w:rsidP="001B44DF">
      <w:pPr>
        <w:pStyle w:val="ListParagraph"/>
        <w:numPr>
          <w:ilvl w:val="0"/>
          <w:numId w:val="4"/>
        </w:numPr>
        <w:jc w:val="both"/>
        <w:rPr>
          <w:iCs/>
          <w:color w:val="000000" w:themeColor="text1"/>
        </w:rPr>
      </w:pPr>
      <w:r>
        <w:rPr>
          <w:iCs/>
        </w:rPr>
        <w:t>s</w:t>
      </w:r>
      <w:r w:rsidR="0026589C" w:rsidRPr="001B44DF">
        <w:rPr>
          <w:iCs/>
          <w:color w:val="000000" w:themeColor="text1"/>
        </w:rPr>
        <w:t xml:space="preserve">cientist responsible for extending current diagnostic methods to infectious agents with comparable clinical symptoms for rapid and efficient differential laboratory diagnostics, responsible for metagenomic sequencing of clinical samples to determine the complete genetic information of the virus for identification of the causative agent of the disease. </w:t>
      </w:r>
      <w:r w:rsidR="004D69AF" w:rsidRPr="001B44DF">
        <w:rPr>
          <w:iCs/>
          <w:color w:val="000000" w:themeColor="text1"/>
        </w:rPr>
        <w:t>Long-term</w:t>
      </w:r>
      <w:r w:rsidR="00DA56FD" w:rsidRPr="001B44DF">
        <w:rPr>
          <w:iCs/>
          <w:color w:val="000000" w:themeColor="text1"/>
        </w:rPr>
        <w:t xml:space="preserve"> </w:t>
      </w:r>
      <w:r w:rsidR="004D69AF" w:rsidRPr="001B44DF">
        <w:rPr>
          <w:iCs/>
          <w:color w:val="000000" w:themeColor="text1"/>
        </w:rPr>
        <w:t>focus is on next-generation sequencing (NGS) methodologies</w:t>
      </w:r>
    </w:p>
    <w:p w14:paraId="414307B4" w14:textId="5D15637B" w:rsidR="00A3288E" w:rsidRDefault="00A3288E" w:rsidP="000F73D9">
      <w:pPr>
        <w:jc w:val="both"/>
        <w:rPr>
          <w:iCs/>
        </w:rPr>
      </w:pPr>
      <w:r>
        <w:rPr>
          <w:iCs/>
          <w:color w:val="31849B" w:themeColor="accent5" w:themeShade="BF"/>
        </w:rPr>
        <w:t xml:space="preserve">Elena Tibenská, PhD. – </w:t>
      </w:r>
      <w:r w:rsidR="004D69AF" w:rsidRPr="004D69AF">
        <w:rPr>
          <w:iCs/>
        </w:rPr>
        <w:t xml:space="preserve">Faculty of Natural Sciences, Comenius University, </w:t>
      </w:r>
      <w:proofErr w:type="spellStart"/>
      <w:r w:rsidR="004D69AF" w:rsidRPr="004D69AF">
        <w:rPr>
          <w:iCs/>
        </w:rPr>
        <w:t>Ilkovičova</w:t>
      </w:r>
      <w:proofErr w:type="spellEnd"/>
      <w:r w:rsidR="004D69AF" w:rsidRPr="004D69AF">
        <w:rPr>
          <w:iCs/>
        </w:rPr>
        <w:t xml:space="preserve"> 3278/6, 841 04</w:t>
      </w:r>
      <w:r w:rsidR="004D69AF">
        <w:rPr>
          <w:iCs/>
        </w:rPr>
        <w:t xml:space="preserve"> </w:t>
      </w:r>
      <w:r w:rsidR="004D69AF" w:rsidRPr="004D69AF">
        <w:rPr>
          <w:iCs/>
        </w:rPr>
        <w:t>Bratislava Molecular biology (graduated with a Ph.D.)</w:t>
      </w:r>
    </w:p>
    <w:p w14:paraId="72C0C24B" w14:textId="264D90E0" w:rsidR="001B44DF" w:rsidRDefault="008B0111" w:rsidP="001B44DF">
      <w:pPr>
        <w:pStyle w:val="ListParagraph"/>
        <w:numPr>
          <w:ilvl w:val="0"/>
          <w:numId w:val="4"/>
        </w:numPr>
        <w:jc w:val="both"/>
        <w:rPr>
          <w:iCs/>
        </w:rPr>
      </w:pPr>
      <w:r>
        <w:rPr>
          <w:iCs/>
          <w:noProof/>
          <w:color w:val="000000" w:themeColor="text1"/>
          <w:lang w:val="sk-SK" w:eastAsia="sk-SK"/>
        </w:rPr>
        <w:drawing>
          <wp:anchor distT="0" distB="0" distL="114300" distR="114300" simplePos="0" relativeHeight="251683840" behindDoc="1" locked="0" layoutInCell="1" allowOverlap="1" wp14:anchorId="780C506D" wp14:editId="22B9D94C">
            <wp:simplePos x="0" y="0"/>
            <wp:positionH relativeFrom="column">
              <wp:posOffset>89245</wp:posOffset>
            </wp:positionH>
            <wp:positionV relativeFrom="paragraph">
              <wp:posOffset>2540</wp:posOffset>
            </wp:positionV>
            <wp:extent cx="751840" cy="902335"/>
            <wp:effectExtent l="0" t="0" r="0" b="0"/>
            <wp:wrapTight wrapText="bothSides">
              <wp:wrapPolygon edited="0">
                <wp:start x="0" y="0"/>
                <wp:lineTo x="0" y="20977"/>
                <wp:lineTo x="20797" y="20977"/>
                <wp:lineTo x="20797" y="0"/>
                <wp:lineTo x="0" y="0"/>
              </wp:wrapPolygon>
            </wp:wrapTight>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9855"/>
                    <a:stretch/>
                  </pic:blipFill>
                  <pic:spPr bwMode="auto">
                    <a:xfrm>
                      <a:off x="0" y="0"/>
                      <a:ext cx="751840" cy="902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3D9" w:rsidRPr="001B44DF">
        <w:rPr>
          <w:iCs/>
        </w:rPr>
        <w:t xml:space="preserve">Medical director of </w:t>
      </w:r>
      <w:proofErr w:type="spellStart"/>
      <w:r w:rsidR="000F73D9" w:rsidRPr="001B44DF">
        <w:rPr>
          <w:iCs/>
        </w:rPr>
        <w:t>Medirex</w:t>
      </w:r>
      <w:proofErr w:type="spellEnd"/>
      <w:r w:rsidR="000F73D9" w:rsidRPr="000F73D9">
        <w:t xml:space="preserve"> </w:t>
      </w:r>
    </w:p>
    <w:p w14:paraId="40BB02FE" w14:textId="77EA5379" w:rsidR="001B44DF" w:rsidRDefault="000F73D9" w:rsidP="001B44DF">
      <w:pPr>
        <w:pStyle w:val="ListParagraph"/>
        <w:numPr>
          <w:ilvl w:val="0"/>
          <w:numId w:val="4"/>
        </w:numPr>
        <w:jc w:val="both"/>
        <w:rPr>
          <w:iCs/>
        </w:rPr>
      </w:pPr>
      <w:r w:rsidRPr="001B44DF">
        <w:rPr>
          <w:iCs/>
        </w:rPr>
        <w:t xml:space="preserve">she founded the clinical immunology department at </w:t>
      </w:r>
      <w:proofErr w:type="spellStart"/>
      <w:r w:rsidRPr="001B44DF">
        <w:rPr>
          <w:iCs/>
        </w:rPr>
        <w:t>Medirex</w:t>
      </w:r>
      <w:proofErr w:type="spellEnd"/>
      <w:r w:rsidRPr="001B44DF">
        <w:rPr>
          <w:iCs/>
        </w:rPr>
        <w:t xml:space="preserve">. Under her leadership, this department has become one of the largest and most modern laboratories in its field in Slovakia. </w:t>
      </w:r>
    </w:p>
    <w:p w14:paraId="4F41638E" w14:textId="6EA5E6AB" w:rsidR="000F73D9" w:rsidRPr="001B44DF" w:rsidRDefault="001B44DF" w:rsidP="001B44DF">
      <w:pPr>
        <w:pStyle w:val="ListParagraph"/>
        <w:numPr>
          <w:ilvl w:val="0"/>
          <w:numId w:val="4"/>
        </w:numPr>
        <w:jc w:val="both"/>
        <w:rPr>
          <w:iCs/>
        </w:rPr>
      </w:pPr>
      <w:r>
        <w:rPr>
          <w:iCs/>
        </w:rPr>
        <w:t>s</w:t>
      </w:r>
      <w:r w:rsidR="000F73D9" w:rsidRPr="001B44DF">
        <w:rPr>
          <w:iCs/>
        </w:rPr>
        <w:t>he specializes mainly in flow cytometry, but also in the examination of autoantibodies, allergies and the development of diagnostics in reproductive immunology.</w:t>
      </w:r>
    </w:p>
    <w:p w14:paraId="6F43C5AD" w14:textId="6CCB8067" w:rsidR="00A3288E" w:rsidRDefault="00A3288E" w:rsidP="000F73D9">
      <w:pPr>
        <w:jc w:val="both"/>
        <w:rPr>
          <w:iCs/>
        </w:rPr>
      </w:pPr>
      <w:r w:rsidRPr="00A3288E">
        <w:rPr>
          <w:iCs/>
          <w:color w:val="31849B" w:themeColor="accent5" w:themeShade="BF"/>
        </w:rPr>
        <w:t>doc. MUDr. Pavol Janega, PhD.</w:t>
      </w:r>
      <w:r>
        <w:rPr>
          <w:iCs/>
          <w:color w:val="31849B" w:themeColor="accent5" w:themeShade="BF"/>
        </w:rPr>
        <w:t xml:space="preserve"> – </w:t>
      </w:r>
      <w:r w:rsidR="000F73D9" w:rsidRPr="000F73D9">
        <w:rPr>
          <w:iCs/>
        </w:rPr>
        <w:t>Faculty of Medicine, Comenius University, Bratislava (graduated with a medicine doctor MUDr. and Ph.D.)</w:t>
      </w:r>
    </w:p>
    <w:p w14:paraId="6F8EB921" w14:textId="540A32E2" w:rsidR="001B44DF" w:rsidRDefault="008B0111" w:rsidP="001B44DF">
      <w:pPr>
        <w:pStyle w:val="ListParagraph"/>
        <w:numPr>
          <w:ilvl w:val="0"/>
          <w:numId w:val="4"/>
        </w:numPr>
        <w:jc w:val="both"/>
        <w:rPr>
          <w:iCs/>
        </w:rPr>
      </w:pPr>
      <w:r>
        <w:rPr>
          <w:noProof/>
          <w:lang w:val="sk-SK" w:eastAsia="sk-SK"/>
        </w:rPr>
        <w:drawing>
          <wp:anchor distT="0" distB="0" distL="114300" distR="114300" simplePos="0" relativeHeight="251684864" behindDoc="1" locked="0" layoutInCell="1" allowOverlap="1" wp14:anchorId="73AA21A6" wp14:editId="1D8417AF">
            <wp:simplePos x="0" y="0"/>
            <wp:positionH relativeFrom="column">
              <wp:posOffset>49112</wp:posOffset>
            </wp:positionH>
            <wp:positionV relativeFrom="paragraph">
              <wp:posOffset>17056</wp:posOffset>
            </wp:positionV>
            <wp:extent cx="792375" cy="1011641"/>
            <wp:effectExtent l="0" t="0" r="8255" b="0"/>
            <wp:wrapTight wrapText="bothSides">
              <wp:wrapPolygon edited="0">
                <wp:start x="0" y="0"/>
                <wp:lineTo x="0" y="21153"/>
                <wp:lineTo x="21306" y="21153"/>
                <wp:lineTo x="21306" y="0"/>
                <wp:lineTo x="0" y="0"/>
              </wp:wrapPolygon>
            </wp:wrapTight>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10869" r="10805"/>
                    <a:stretch/>
                  </pic:blipFill>
                  <pic:spPr bwMode="auto">
                    <a:xfrm>
                      <a:off x="0" y="0"/>
                      <a:ext cx="792375" cy="1011641"/>
                    </a:xfrm>
                    <a:prstGeom prst="rect">
                      <a:avLst/>
                    </a:prstGeom>
                    <a:noFill/>
                    <a:ln>
                      <a:noFill/>
                    </a:ln>
                    <a:extLst>
                      <a:ext uri="{53640926-AAD7-44D8-BBD7-CCE9431645EC}">
                        <a14:shadowObscured xmlns:a14="http://schemas.microsoft.com/office/drawing/2010/main"/>
                      </a:ext>
                    </a:extLst>
                  </pic:spPr>
                </pic:pic>
              </a:graphicData>
            </a:graphic>
          </wp:anchor>
        </w:drawing>
      </w:r>
      <w:r w:rsidR="001B44DF">
        <w:rPr>
          <w:iCs/>
        </w:rPr>
        <w:t>t</w:t>
      </w:r>
      <w:r w:rsidR="000F73D9" w:rsidRPr="001B44DF">
        <w:rPr>
          <w:iCs/>
        </w:rPr>
        <w:t xml:space="preserve">he director of MEDIREX GROUP ACADEMY </w:t>
      </w:r>
      <w:proofErr w:type="spellStart"/>
      <w:r w:rsidR="000F73D9" w:rsidRPr="001B44DF">
        <w:rPr>
          <w:iCs/>
        </w:rPr>
        <w:t>n.</w:t>
      </w:r>
      <w:r w:rsidR="001B44DF">
        <w:rPr>
          <w:iCs/>
        </w:rPr>
        <w:t>p.o</w:t>
      </w:r>
      <w:proofErr w:type="spellEnd"/>
      <w:r w:rsidR="001B44DF">
        <w:rPr>
          <w:iCs/>
        </w:rPr>
        <w:t>.</w:t>
      </w:r>
    </w:p>
    <w:p w14:paraId="503A4B62" w14:textId="4D65C382" w:rsidR="001B44DF" w:rsidRDefault="001B44DF" w:rsidP="001B44DF">
      <w:pPr>
        <w:pStyle w:val="ListParagraph"/>
        <w:numPr>
          <w:ilvl w:val="0"/>
          <w:numId w:val="4"/>
        </w:numPr>
        <w:jc w:val="both"/>
        <w:rPr>
          <w:iCs/>
        </w:rPr>
      </w:pPr>
      <w:r>
        <w:rPr>
          <w:iCs/>
        </w:rPr>
        <w:t>h</w:t>
      </w:r>
      <w:r w:rsidR="000F73D9" w:rsidRPr="001B44DF">
        <w:rPr>
          <w:iCs/>
        </w:rPr>
        <w:t>e focuses pre</w:t>
      </w:r>
      <w:r w:rsidR="008B0111" w:rsidRPr="008B0111">
        <w:t xml:space="preserve"> </w:t>
      </w:r>
      <w:r w:rsidR="000F73D9" w:rsidRPr="001B44DF">
        <w:rPr>
          <w:iCs/>
        </w:rPr>
        <w:t>dominantly on the issue of cancer tissue transformation and identification of new potential diagnostic, prognostic and therapeutic biomarkers</w:t>
      </w:r>
      <w:r w:rsidR="0081133C" w:rsidRPr="001B44DF">
        <w:rPr>
          <w:iCs/>
        </w:rPr>
        <w:t xml:space="preserve"> and </w:t>
      </w:r>
      <w:r w:rsidR="000F73D9" w:rsidRPr="001B44DF">
        <w:rPr>
          <w:iCs/>
        </w:rPr>
        <w:t>problems of lifestyle diseases, pathology of the cardiovascular system, experimental hypertension and experimental neurodegeneration.</w:t>
      </w:r>
    </w:p>
    <w:p w14:paraId="5609E893" w14:textId="0802986E" w:rsidR="000F73D9" w:rsidRPr="001B44DF" w:rsidRDefault="001B44DF" w:rsidP="001B44DF">
      <w:pPr>
        <w:pStyle w:val="ListParagraph"/>
        <w:numPr>
          <w:ilvl w:val="0"/>
          <w:numId w:val="4"/>
        </w:numPr>
        <w:jc w:val="both"/>
        <w:rPr>
          <w:iCs/>
        </w:rPr>
      </w:pPr>
      <w:r>
        <w:rPr>
          <w:iCs/>
        </w:rPr>
        <w:t>h</w:t>
      </w:r>
      <w:r w:rsidR="000F73D9" w:rsidRPr="001B44DF">
        <w:rPr>
          <w:iCs/>
        </w:rPr>
        <w:t>e is a member of the Slovak Medical Chamber (SMC), a member of the committee of the Society of Pathologists of the SMC and the European Society of Pathologists, where he is a member of the working group for molecular pathology, pediatric and perinatal pathology.</w:t>
      </w:r>
    </w:p>
    <w:p w14:paraId="304C0E90" w14:textId="7A6A2453" w:rsidR="004D69AF" w:rsidRDefault="008B0111" w:rsidP="00A3288E">
      <w:pPr>
        <w:jc w:val="both"/>
        <w:rPr>
          <w:iCs/>
          <w:color w:val="31849B" w:themeColor="accent5" w:themeShade="BF"/>
        </w:rPr>
      </w:pPr>
      <w:r>
        <w:rPr>
          <w:iCs/>
          <w:noProof/>
          <w:color w:val="000000" w:themeColor="text1"/>
          <w:lang w:val="sk-SK" w:eastAsia="sk-SK"/>
        </w:rPr>
        <w:lastRenderedPageBreak/>
        <w:drawing>
          <wp:anchor distT="0" distB="0" distL="114300" distR="114300" simplePos="0" relativeHeight="251685888" behindDoc="1" locked="0" layoutInCell="1" allowOverlap="1" wp14:anchorId="5BCBF09C" wp14:editId="4EFA3989">
            <wp:simplePos x="0" y="0"/>
            <wp:positionH relativeFrom="column">
              <wp:posOffset>142112</wp:posOffset>
            </wp:positionH>
            <wp:positionV relativeFrom="paragraph">
              <wp:posOffset>429839</wp:posOffset>
            </wp:positionV>
            <wp:extent cx="742315" cy="995045"/>
            <wp:effectExtent l="0" t="0" r="635" b="0"/>
            <wp:wrapTight wrapText="bothSides">
              <wp:wrapPolygon edited="0">
                <wp:start x="0" y="0"/>
                <wp:lineTo x="0" y="21090"/>
                <wp:lineTo x="21064" y="21090"/>
                <wp:lineTo x="21064" y="0"/>
                <wp:lineTo x="0" y="0"/>
              </wp:wrapPolygon>
            </wp:wrapTight>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4290" r="11037"/>
                    <a:stretch/>
                  </pic:blipFill>
                  <pic:spPr bwMode="auto">
                    <a:xfrm>
                      <a:off x="0" y="0"/>
                      <a:ext cx="742315" cy="995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288E" w:rsidRPr="00A3288E">
        <w:rPr>
          <w:iCs/>
          <w:color w:val="31849B" w:themeColor="accent5" w:themeShade="BF"/>
        </w:rPr>
        <w:t>Michal Kajsík, PhD.</w:t>
      </w:r>
      <w:r w:rsidR="00A3288E">
        <w:rPr>
          <w:iCs/>
          <w:color w:val="31849B" w:themeColor="accent5" w:themeShade="BF"/>
        </w:rPr>
        <w:t xml:space="preserve"> </w:t>
      </w:r>
      <w:r w:rsidR="0026589C">
        <w:rPr>
          <w:iCs/>
          <w:color w:val="31849B" w:themeColor="accent5" w:themeShade="BF"/>
        </w:rPr>
        <w:t>–</w:t>
      </w:r>
      <w:r w:rsidR="00A3288E">
        <w:rPr>
          <w:iCs/>
          <w:color w:val="31849B" w:themeColor="accent5" w:themeShade="BF"/>
        </w:rPr>
        <w:t xml:space="preserve"> </w:t>
      </w:r>
      <w:r w:rsidR="004D69AF" w:rsidRPr="004D69AF">
        <w:rPr>
          <w:iCs/>
        </w:rPr>
        <w:t xml:space="preserve">Faculty of Natural Sciences, Comenius University, </w:t>
      </w:r>
      <w:proofErr w:type="spellStart"/>
      <w:r w:rsidR="004D69AF" w:rsidRPr="004D69AF">
        <w:rPr>
          <w:iCs/>
        </w:rPr>
        <w:t>Ilkovičova</w:t>
      </w:r>
      <w:proofErr w:type="spellEnd"/>
      <w:r w:rsidR="004D69AF" w:rsidRPr="004D69AF">
        <w:rPr>
          <w:iCs/>
        </w:rPr>
        <w:t xml:space="preserve"> 3278/6, 841 04 Bratislava Molecular biology (graduated with a Ph.D.)</w:t>
      </w:r>
    </w:p>
    <w:p w14:paraId="50D3B133" w14:textId="6A312520" w:rsidR="001B44DF" w:rsidRPr="001B44DF" w:rsidRDefault="0026589C" w:rsidP="001B44DF">
      <w:pPr>
        <w:pStyle w:val="ListParagraph"/>
        <w:numPr>
          <w:ilvl w:val="0"/>
          <w:numId w:val="4"/>
        </w:numPr>
        <w:jc w:val="both"/>
        <w:rPr>
          <w:iCs/>
          <w:color w:val="000000" w:themeColor="text1"/>
        </w:rPr>
      </w:pPr>
      <w:r w:rsidRPr="001B44DF">
        <w:rPr>
          <w:iCs/>
        </w:rPr>
        <w:t>NGS specialist</w:t>
      </w:r>
    </w:p>
    <w:p w14:paraId="7DA6DCFC" w14:textId="102BD65D" w:rsidR="00A3288E" w:rsidRPr="001B44DF" w:rsidRDefault="001B44DF" w:rsidP="001B44DF">
      <w:pPr>
        <w:pStyle w:val="ListParagraph"/>
        <w:numPr>
          <w:ilvl w:val="0"/>
          <w:numId w:val="4"/>
        </w:numPr>
        <w:jc w:val="both"/>
        <w:rPr>
          <w:iCs/>
          <w:color w:val="000000" w:themeColor="text1"/>
        </w:rPr>
      </w:pPr>
      <w:r>
        <w:rPr>
          <w:iCs/>
          <w:color w:val="000000" w:themeColor="text1"/>
        </w:rPr>
        <w:t>s</w:t>
      </w:r>
      <w:r w:rsidR="00A3288E" w:rsidRPr="001B44DF">
        <w:rPr>
          <w:iCs/>
          <w:color w:val="000000" w:themeColor="text1"/>
        </w:rPr>
        <w:t xml:space="preserve">cientist in the field of molecular biology and microbiology. As part of his specialization, he has long been working with bacteriophages, microorganism </w:t>
      </w:r>
      <w:proofErr w:type="spellStart"/>
      <w:r w:rsidR="00A3288E" w:rsidRPr="001B44DF">
        <w:rPr>
          <w:iCs/>
          <w:color w:val="000000" w:themeColor="text1"/>
        </w:rPr>
        <w:t>typization</w:t>
      </w:r>
      <w:proofErr w:type="spellEnd"/>
      <w:r w:rsidR="00A3288E" w:rsidRPr="001B44DF">
        <w:rPr>
          <w:iCs/>
          <w:color w:val="000000" w:themeColor="text1"/>
        </w:rPr>
        <w:t xml:space="preserve"> and advanced recombinant DNA techniques. He actively cooperates in the introduction of new diagnostic procedures capable of precisely defining infectious agents. </w:t>
      </w:r>
    </w:p>
    <w:p w14:paraId="7778E987" w14:textId="0FAF2234" w:rsidR="00B44BB6" w:rsidRDefault="00C863B6">
      <w:pPr>
        <w:rPr>
          <w:b/>
          <w:u w:val="single"/>
        </w:rPr>
      </w:pPr>
      <w:r>
        <w:rPr>
          <w:b/>
          <w:u w:val="single"/>
        </w:rPr>
        <w:t>Potential role</w:t>
      </w:r>
      <w:r w:rsidR="00717548">
        <w:rPr>
          <w:b/>
          <w:u w:val="single"/>
        </w:rPr>
        <w:t xml:space="preserve"> in the project</w:t>
      </w:r>
      <w:r w:rsidR="00ED40BB">
        <w:rPr>
          <w:b/>
          <w:u w:val="single"/>
        </w:rPr>
        <w:t xml:space="preserve">  </w:t>
      </w:r>
    </w:p>
    <w:p w14:paraId="74A3D71A" w14:textId="2B902F35" w:rsidR="00B44BB6" w:rsidRDefault="0063434E">
      <w:sdt>
        <w:sdtPr>
          <w:rPr>
            <w:rFonts w:ascii="MS Gothic" w:eastAsia="MS Gothic" w:hAnsi="MS Gothic" w:cs="MS Gothic"/>
          </w:rPr>
          <w:id w:val="484047084"/>
          <w14:checkbox>
            <w14:checked w14:val="1"/>
            <w14:checkedState w14:val="2612" w14:font="MS Gothic"/>
            <w14:uncheckedState w14:val="2610" w14:font="MS Gothic"/>
          </w14:checkbox>
        </w:sdtPr>
        <w:sdtEndPr/>
        <w:sdtContent>
          <w:r w:rsidR="00103699">
            <w:rPr>
              <w:rFonts w:ascii="MS Gothic" w:eastAsia="MS Gothic" w:hAnsi="MS Gothic" w:cs="MS Gothic" w:hint="eastAsia"/>
            </w:rPr>
            <w:t>☒</w:t>
          </w:r>
        </w:sdtContent>
      </w:sdt>
      <w:r w:rsidR="00C863B6">
        <w:t xml:space="preserve"> Research</w:t>
      </w:r>
      <w:r w:rsidR="003824EC">
        <w:t xml:space="preserve"> </w:t>
      </w:r>
      <w:r w:rsidR="00C863B6">
        <w:tab/>
      </w:r>
      <w:r w:rsidR="00C863B6">
        <w:tab/>
      </w:r>
      <w:r w:rsidR="00C863B6">
        <w:tab/>
      </w:r>
      <w:r w:rsidR="00C863B6">
        <w:tab/>
      </w:r>
      <w:r w:rsidR="00C863B6">
        <w:tab/>
      </w:r>
      <w:sdt>
        <w:sdtPr>
          <w:id w:val="1659102076"/>
          <w14:checkbox>
            <w14:checked w14:val="0"/>
            <w14:checkedState w14:val="2612" w14:font="MS Gothic"/>
            <w14:uncheckedState w14:val="2610" w14:font="MS Gothic"/>
          </w14:checkbox>
        </w:sdtPr>
        <w:sdtEndPr/>
        <w:sdtContent>
          <w:r w:rsidR="003824EC">
            <w:rPr>
              <w:rFonts w:ascii="MS Gothic" w:eastAsia="MS Gothic" w:hAnsi="MS Gothic" w:hint="eastAsia"/>
            </w:rPr>
            <w:t>☐</w:t>
          </w:r>
        </w:sdtContent>
      </w:sdt>
      <w:r w:rsidR="00C863B6">
        <w:t xml:space="preserve"> </w:t>
      </w:r>
      <w:r w:rsidR="003824EC">
        <w:t>Training</w:t>
      </w:r>
    </w:p>
    <w:p w14:paraId="4C7FF269" w14:textId="7FA4269E" w:rsidR="00B44BB6" w:rsidRDefault="0063434E">
      <w:pPr>
        <w:rPr>
          <w:b/>
          <w:i/>
        </w:rPr>
      </w:pPr>
      <w:sdt>
        <w:sdtPr>
          <w:rPr>
            <w:rFonts w:ascii="MS Gothic" w:eastAsia="MS Gothic" w:hAnsi="MS Gothic" w:cs="MS Gothic"/>
          </w:rPr>
          <w:id w:val="-604188763"/>
          <w14:checkbox>
            <w14:checked w14:val="0"/>
            <w14:checkedState w14:val="2612" w14:font="MS Gothic"/>
            <w14:uncheckedState w14:val="2610" w14:font="MS Gothic"/>
          </w14:checkbox>
        </w:sdtPr>
        <w:sdtEndPr/>
        <w:sdtContent>
          <w:r w:rsidR="003824EC">
            <w:rPr>
              <w:rFonts w:ascii="MS Gothic" w:eastAsia="MS Gothic" w:hAnsi="MS Gothic" w:cs="MS Gothic" w:hint="eastAsia"/>
            </w:rPr>
            <w:t>☐</w:t>
          </w:r>
        </w:sdtContent>
      </w:sdt>
      <w:r w:rsidR="00C863B6">
        <w:t xml:space="preserve"> Dissemination</w:t>
      </w:r>
      <w:r w:rsidR="00C863B6">
        <w:tab/>
      </w:r>
      <w:r w:rsidR="00C863B6">
        <w:tab/>
      </w:r>
      <w:r w:rsidR="00C863B6">
        <w:tab/>
      </w:r>
      <w:r w:rsidR="00C863B6">
        <w:tab/>
      </w:r>
      <w:sdt>
        <w:sdtPr>
          <w:id w:val="-1970744788"/>
          <w14:checkbox>
            <w14:checked w14:val="1"/>
            <w14:checkedState w14:val="2612" w14:font="MS Gothic"/>
            <w14:uncheckedState w14:val="2610" w14:font="MS Gothic"/>
          </w14:checkbox>
        </w:sdtPr>
        <w:sdtEndPr/>
        <w:sdtContent>
          <w:r w:rsidR="00103699">
            <w:rPr>
              <w:rFonts w:ascii="MS Gothic" w:eastAsia="MS Gothic" w:hAnsi="MS Gothic" w:hint="eastAsia"/>
            </w:rPr>
            <w:t>☒</w:t>
          </w:r>
        </w:sdtContent>
      </w:sdt>
      <w:r w:rsidR="00C863B6">
        <w:t xml:space="preserve"> </w:t>
      </w:r>
      <w:r w:rsidR="003824EC">
        <w:t xml:space="preserve">Other: </w:t>
      </w:r>
      <w:r w:rsidR="00103699">
        <w:rPr>
          <w:b/>
          <w:i/>
        </w:rPr>
        <w:t>Product development expertise</w:t>
      </w:r>
    </w:p>
    <w:p w14:paraId="63838A9F" w14:textId="350A305B" w:rsidR="00B44BB6" w:rsidRDefault="005365DD">
      <w:r w:rsidRPr="005365DD">
        <w:rPr>
          <w:b/>
        </w:rPr>
        <w:t>e.g.</w:t>
      </w:r>
      <w:r w:rsidRPr="005365DD">
        <w:rPr>
          <w:rFonts w:ascii="Arial" w:hAnsi="Arial" w:cs="Arial"/>
        </w:rPr>
        <w:t xml:space="preserve"> scientific coordinator, </w:t>
      </w:r>
      <w:proofErr w:type="spellStart"/>
      <w:r w:rsidRPr="005365DD">
        <w:rPr>
          <w:rFonts w:ascii="Arial" w:hAnsi="Arial" w:cs="Arial"/>
        </w:rPr>
        <w:t>workpackage</w:t>
      </w:r>
      <w:proofErr w:type="spellEnd"/>
      <w:r w:rsidRPr="005365DD">
        <w:rPr>
          <w:rFonts w:ascii="Arial" w:hAnsi="Arial" w:cs="Arial"/>
        </w:rPr>
        <w:t xml:space="preserve"> leader, product development expertise.</w:t>
      </w:r>
    </w:p>
    <w:p w14:paraId="409FDE65" w14:textId="77777777" w:rsidR="004568DB" w:rsidRDefault="004568DB"/>
    <w:p w14:paraId="4869E5DB" w14:textId="0FC1B643" w:rsidR="00B44BB6" w:rsidRDefault="00C863B6">
      <w:pPr>
        <w:pBdr>
          <w:top w:val="single" w:sz="4" w:space="1" w:color="000000"/>
          <w:left w:val="single" w:sz="4" w:space="4" w:color="000000"/>
          <w:bottom w:val="single" w:sz="4" w:space="1" w:color="000000"/>
          <w:right w:val="single" w:sz="4" w:space="4" w:color="000000"/>
        </w:pBdr>
      </w:pPr>
      <w:r>
        <w:t xml:space="preserve">Already experience as a </w:t>
      </w:r>
      <w:r>
        <w:tab/>
        <w:t>Coordinator</w:t>
      </w:r>
      <w:r>
        <w:tab/>
      </w:r>
      <w:r>
        <w:tab/>
      </w:r>
      <w:sdt>
        <w:sdtPr>
          <w:id w:val="998320105"/>
          <w14:checkbox>
            <w14:checked w14:val="0"/>
            <w14:checkedState w14:val="2612" w14:font="MS Gothic"/>
            <w14:uncheckedState w14:val="2610" w14:font="MS Gothic"/>
          </w14:checkbox>
        </w:sdtPr>
        <w:sdtEndPr/>
        <w:sdtContent>
          <w:r w:rsidR="00F93CFD">
            <w:rPr>
              <w:rFonts w:ascii="MS Gothic" w:eastAsia="MS Gothic" w:hAnsi="MS Gothic" w:hint="eastAsia"/>
            </w:rPr>
            <w:t>☐</w:t>
          </w:r>
        </w:sdtContent>
      </w:sdt>
      <w:r>
        <w:t xml:space="preserve"> YES</w:t>
      </w:r>
      <w:r>
        <w:tab/>
      </w:r>
      <w:r>
        <w:tab/>
      </w:r>
      <w:sdt>
        <w:sdtPr>
          <w:id w:val="1469774229"/>
          <w14:checkbox>
            <w14:checked w14:val="1"/>
            <w14:checkedState w14:val="2612" w14:font="MS Gothic"/>
            <w14:uncheckedState w14:val="2610" w14:font="MS Gothic"/>
          </w14:checkbox>
        </w:sdtPr>
        <w:sdtEndPr/>
        <w:sdtContent>
          <w:r w:rsidR="00103699">
            <w:rPr>
              <w:rFonts w:ascii="MS Gothic" w:eastAsia="MS Gothic" w:hAnsi="MS Gothic" w:hint="eastAsia"/>
            </w:rPr>
            <w:t>☒</w:t>
          </w:r>
        </w:sdtContent>
      </w:sdt>
      <w:r>
        <w:t xml:space="preserve"> NO</w:t>
      </w:r>
    </w:p>
    <w:p w14:paraId="21A3D236" w14:textId="710DAE50" w:rsidR="00B44BB6" w:rsidRDefault="00C863B6">
      <w:pPr>
        <w:pBdr>
          <w:top w:val="single" w:sz="4" w:space="1" w:color="000000"/>
          <w:left w:val="single" w:sz="4" w:space="4" w:color="000000"/>
          <w:bottom w:val="single" w:sz="4" w:space="1" w:color="000000"/>
          <w:right w:val="single" w:sz="4" w:space="4" w:color="000000"/>
        </w:pBdr>
      </w:pPr>
      <w:r>
        <w:tab/>
      </w:r>
      <w:r>
        <w:tab/>
      </w:r>
      <w:r>
        <w:tab/>
      </w:r>
      <w:r>
        <w:tab/>
        <w:t>Partner</w:t>
      </w:r>
      <w:r>
        <w:tab/>
      </w:r>
      <w:r>
        <w:tab/>
      </w:r>
      <w:r>
        <w:tab/>
      </w:r>
      <w:sdt>
        <w:sdtPr>
          <w:id w:val="731112230"/>
          <w14:checkbox>
            <w14:checked w14:val="0"/>
            <w14:checkedState w14:val="2612" w14:font="MS Gothic"/>
            <w14:uncheckedState w14:val="2610" w14:font="MS Gothic"/>
          </w14:checkbox>
        </w:sdtPr>
        <w:sdtEndPr/>
        <w:sdtContent>
          <w:r w:rsidR="00F93CFD">
            <w:rPr>
              <w:rFonts w:ascii="MS Gothic" w:eastAsia="MS Gothic" w:hAnsi="MS Gothic" w:hint="eastAsia"/>
            </w:rPr>
            <w:t>☐</w:t>
          </w:r>
        </w:sdtContent>
      </w:sdt>
      <w:r>
        <w:t xml:space="preserve"> YES</w:t>
      </w:r>
      <w:r>
        <w:tab/>
      </w:r>
      <w:r>
        <w:tab/>
      </w:r>
      <w:sdt>
        <w:sdtPr>
          <w:id w:val="1057440001"/>
          <w14:checkbox>
            <w14:checked w14:val="1"/>
            <w14:checkedState w14:val="2612" w14:font="MS Gothic"/>
            <w14:uncheckedState w14:val="2610" w14:font="MS Gothic"/>
          </w14:checkbox>
        </w:sdtPr>
        <w:sdtEndPr/>
        <w:sdtContent>
          <w:r w:rsidR="00103699">
            <w:rPr>
              <w:rFonts w:ascii="MS Gothic" w:eastAsia="MS Gothic" w:hAnsi="MS Gothic" w:hint="eastAsia"/>
            </w:rPr>
            <w:t>☒</w:t>
          </w:r>
        </w:sdtContent>
      </w:sdt>
      <w:r>
        <w:t xml:space="preserve"> NO</w:t>
      </w:r>
    </w:p>
    <w:p w14:paraId="24C41851" w14:textId="00B31E6D" w:rsidR="00B44BB6" w:rsidRDefault="00C863B6">
      <w:pPr>
        <w:pBdr>
          <w:top w:val="single" w:sz="4" w:space="1" w:color="000000"/>
          <w:left w:val="single" w:sz="4" w:space="4" w:color="000000"/>
          <w:bottom w:val="single" w:sz="4" w:space="1" w:color="000000"/>
          <w:right w:val="single" w:sz="4" w:space="4" w:color="000000"/>
        </w:pBdr>
      </w:pPr>
      <w:r>
        <w:tab/>
      </w:r>
      <w:r>
        <w:tab/>
      </w:r>
      <w:r>
        <w:tab/>
      </w:r>
      <w:r>
        <w:tab/>
        <w:t>Expert Evaluator</w:t>
      </w:r>
      <w:r>
        <w:tab/>
      </w:r>
      <w:sdt>
        <w:sdtPr>
          <w:id w:val="-1944678657"/>
          <w14:checkbox>
            <w14:checked w14:val="0"/>
            <w14:checkedState w14:val="2612" w14:font="MS Gothic"/>
            <w14:uncheckedState w14:val="2610" w14:font="MS Gothic"/>
          </w14:checkbox>
        </w:sdtPr>
        <w:sdtEndPr/>
        <w:sdtContent>
          <w:r w:rsidR="00F93CFD">
            <w:rPr>
              <w:rFonts w:ascii="MS Gothic" w:eastAsia="MS Gothic" w:hAnsi="MS Gothic" w:hint="eastAsia"/>
            </w:rPr>
            <w:t>☐</w:t>
          </w:r>
        </w:sdtContent>
      </w:sdt>
      <w:r>
        <w:t xml:space="preserve"> YES</w:t>
      </w:r>
      <w:r>
        <w:tab/>
      </w:r>
      <w:r>
        <w:tab/>
      </w:r>
      <w:sdt>
        <w:sdtPr>
          <w:id w:val="956456974"/>
          <w14:checkbox>
            <w14:checked w14:val="1"/>
            <w14:checkedState w14:val="2612" w14:font="MS Gothic"/>
            <w14:uncheckedState w14:val="2610" w14:font="MS Gothic"/>
          </w14:checkbox>
        </w:sdtPr>
        <w:sdtEndPr/>
        <w:sdtContent>
          <w:r w:rsidR="00103699">
            <w:rPr>
              <w:rFonts w:ascii="MS Gothic" w:eastAsia="MS Gothic" w:hAnsi="MS Gothic" w:hint="eastAsia"/>
            </w:rPr>
            <w:t>☒</w:t>
          </w:r>
        </w:sdtContent>
      </w:sdt>
      <w:r>
        <w:t xml:space="preserve"> NO</w:t>
      </w:r>
    </w:p>
    <w:p w14:paraId="602A5C11" w14:textId="6737263A" w:rsidR="00B44BB6" w:rsidRPr="004568DB" w:rsidRDefault="00C863B6" w:rsidP="004568DB">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CONTACT DETAILS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44BB6" w14:paraId="265639D7" w14:textId="77777777">
        <w:trPr>
          <w:trHeight w:val="340"/>
        </w:trPr>
        <w:tc>
          <w:tcPr>
            <w:tcW w:w="9628" w:type="dxa"/>
            <w:vAlign w:val="center"/>
          </w:tcPr>
          <w:p w14:paraId="541AE1D3" w14:textId="3536DA13" w:rsidR="00B44BB6" w:rsidRPr="005365DD" w:rsidRDefault="00C863B6" w:rsidP="00F93CFD">
            <w:pPr>
              <w:rPr>
                <w:b/>
              </w:rPr>
            </w:pPr>
            <w:r w:rsidRPr="005365DD">
              <w:rPr>
                <w:b/>
              </w:rPr>
              <w:t xml:space="preserve">Contact Person: </w:t>
            </w:r>
            <w:r w:rsidR="00103699">
              <w:rPr>
                <w:b/>
              </w:rPr>
              <w:t>Andrej Minich, PhD.</w:t>
            </w:r>
          </w:p>
        </w:tc>
      </w:tr>
      <w:tr w:rsidR="00B44BB6" w14:paraId="6FF89076" w14:textId="77777777">
        <w:trPr>
          <w:trHeight w:val="340"/>
        </w:trPr>
        <w:tc>
          <w:tcPr>
            <w:tcW w:w="9628" w:type="dxa"/>
            <w:vAlign w:val="center"/>
          </w:tcPr>
          <w:p w14:paraId="54F5ACF2" w14:textId="26FF08B0" w:rsidR="00B44BB6" w:rsidRPr="005365DD" w:rsidRDefault="00C863B6" w:rsidP="00F93CFD">
            <w:pPr>
              <w:rPr>
                <w:b/>
              </w:rPr>
            </w:pPr>
            <w:r w:rsidRPr="005365DD">
              <w:rPr>
                <w:b/>
              </w:rPr>
              <w:t xml:space="preserve">Organization: </w:t>
            </w:r>
            <w:proofErr w:type="spellStart"/>
            <w:r w:rsidR="00103699">
              <w:rPr>
                <w:b/>
              </w:rPr>
              <w:t>Medirex</w:t>
            </w:r>
            <w:proofErr w:type="spellEnd"/>
            <w:r w:rsidR="00103699">
              <w:rPr>
                <w:b/>
              </w:rPr>
              <w:t xml:space="preserve"> Group </w:t>
            </w:r>
          </w:p>
        </w:tc>
      </w:tr>
      <w:tr w:rsidR="00B44BB6" w14:paraId="5B6C781E" w14:textId="77777777">
        <w:trPr>
          <w:trHeight w:val="340"/>
        </w:trPr>
        <w:tc>
          <w:tcPr>
            <w:tcW w:w="9628" w:type="dxa"/>
            <w:vAlign w:val="center"/>
          </w:tcPr>
          <w:p w14:paraId="2DCAE2D3" w14:textId="0DC5CE37" w:rsidR="00B44BB6" w:rsidRPr="005365DD" w:rsidRDefault="00C863B6" w:rsidP="00F93CFD">
            <w:pPr>
              <w:rPr>
                <w:b/>
              </w:rPr>
            </w:pPr>
            <w:r w:rsidRPr="005365DD">
              <w:rPr>
                <w:b/>
              </w:rPr>
              <w:t xml:space="preserve">City: </w:t>
            </w:r>
            <w:r w:rsidR="00103699">
              <w:rPr>
                <w:b/>
              </w:rPr>
              <w:t>Bratislava</w:t>
            </w:r>
          </w:p>
        </w:tc>
      </w:tr>
      <w:tr w:rsidR="00B44BB6" w14:paraId="676AFE4A" w14:textId="77777777">
        <w:trPr>
          <w:trHeight w:val="340"/>
        </w:trPr>
        <w:tc>
          <w:tcPr>
            <w:tcW w:w="9628" w:type="dxa"/>
            <w:vAlign w:val="center"/>
          </w:tcPr>
          <w:p w14:paraId="6B48EAF7" w14:textId="34CB0ADE" w:rsidR="00B44BB6" w:rsidRPr="005365DD" w:rsidRDefault="00C863B6" w:rsidP="00F93CFD">
            <w:pPr>
              <w:rPr>
                <w:b/>
              </w:rPr>
            </w:pPr>
            <w:r w:rsidRPr="005365DD">
              <w:rPr>
                <w:b/>
              </w:rPr>
              <w:t xml:space="preserve">Country: </w:t>
            </w:r>
            <w:r w:rsidR="00103699">
              <w:rPr>
                <w:b/>
              </w:rPr>
              <w:t>Slovakia</w:t>
            </w:r>
          </w:p>
        </w:tc>
      </w:tr>
      <w:tr w:rsidR="00B44BB6" w14:paraId="3483578D" w14:textId="77777777">
        <w:trPr>
          <w:trHeight w:val="340"/>
        </w:trPr>
        <w:tc>
          <w:tcPr>
            <w:tcW w:w="9628" w:type="dxa"/>
            <w:vAlign w:val="center"/>
          </w:tcPr>
          <w:p w14:paraId="0EAA40C4" w14:textId="33290322" w:rsidR="00B44BB6" w:rsidRPr="005365DD" w:rsidRDefault="00C863B6" w:rsidP="00F93CFD">
            <w:pPr>
              <w:rPr>
                <w:b/>
              </w:rPr>
            </w:pPr>
            <w:r w:rsidRPr="005365DD">
              <w:rPr>
                <w:b/>
              </w:rPr>
              <w:t xml:space="preserve">Phone: </w:t>
            </w:r>
            <w:r w:rsidR="006F3EEE" w:rsidRPr="005365DD">
              <w:rPr>
                <w:b/>
              </w:rPr>
              <w:t>+</w:t>
            </w:r>
            <w:r w:rsidR="00103699">
              <w:rPr>
                <w:b/>
              </w:rPr>
              <w:t>421907 410 804</w:t>
            </w:r>
          </w:p>
        </w:tc>
      </w:tr>
      <w:tr w:rsidR="00B44BB6" w14:paraId="1AADD063" w14:textId="77777777">
        <w:trPr>
          <w:trHeight w:val="340"/>
        </w:trPr>
        <w:tc>
          <w:tcPr>
            <w:tcW w:w="9628" w:type="dxa"/>
            <w:vAlign w:val="center"/>
          </w:tcPr>
          <w:p w14:paraId="2DC2867A" w14:textId="2C5908BB" w:rsidR="00B44BB6" w:rsidRPr="005365DD" w:rsidRDefault="00C863B6" w:rsidP="00F93CFD">
            <w:pPr>
              <w:rPr>
                <w:b/>
              </w:rPr>
            </w:pPr>
            <w:r w:rsidRPr="005365DD">
              <w:rPr>
                <w:b/>
              </w:rPr>
              <w:t xml:space="preserve">Email: </w:t>
            </w:r>
            <w:r w:rsidR="00103699">
              <w:rPr>
                <w:b/>
              </w:rPr>
              <w:t>Andrej.Minich</w:t>
            </w:r>
            <w:r w:rsidR="00103699" w:rsidRPr="00103699">
              <w:rPr>
                <w:b/>
                <w:bCs/>
                <w:iCs/>
              </w:rPr>
              <w:t>@medirexgroupacademy.sk</w:t>
            </w:r>
          </w:p>
        </w:tc>
      </w:tr>
      <w:tr w:rsidR="00B44BB6" w14:paraId="01657FBE" w14:textId="77777777">
        <w:trPr>
          <w:trHeight w:val="340"/>
        </w:trPr>
        <w:tc>
          <w:tcPr>
            <w:tcW w:w="9628" w:type="dxa"/>
            <w:vAlign w:val="center"/>
          </w:tcPr>
          <w:p w14:paraId="1920262E" w14:textId="0623C1F6" w:rsidR="00B44BB6" w:rsidRPr="005365DD" w:rsidRDefault="00C863B6" w:rsidP="00F93CFD">
            <w:pPr>
              <w:rPr>
                <w:b/>
              </w:rPr>
            </w:pPr>
            <w:r w:rsidRPr="005365DD">
              <w:rPr>
                <w:b/>
              </w:rPr>
              <w:t>Organization Website:</w:t>
            </w:r>
            <w:r w:rsidR="00270684" w:rsidRPr="005365DD">
              <w:rPr>
                <w:b/>
              </w:rPr>
              <w:t xml:space="preserve"> </w:t>
            </w:r>
            <w:hyperlink r:id="rId17" w:history="1"/>
            <w:r w:rsidR="006F3EEE" w:rsidRPr="005365DD">
              <w:rPr>
                <w:b/>
              </w:rPr>
              <w:t xml:space="preserve"> </w:t>
            </w:r>
            <w:r w:rsidR="00103699" w:rsidRPr="00103699">
              <w:rPr>
                <w:b/>
              </w:rPr>
              <w:t>www.medirex.sk</w:t>
            </w:r>
          </w:p>
        </w:tc>
      </w:tr>
      <w:tr w:rsidR="00B44BB6" w14:paraId="5C7E4547" w14:textId="77777777">
        <w:trPr>
          <w:trHeight w:val="340"/>
        </w:trPr>
        <w:tc>
          <w:tcPr>
            <w:tcW w:w="9628" w:type="dxa"/>
            <w:vAlign w:val="center"/>
          </w:tcPr>
          <w:p w14:paraId="2DE24503" w14:textId="125B1F9D" w:rsidR="00B44BB6" w:rsidRPr="005365DD" w:rsidRDefault="00C863B6" w:rsidP="00F93CFD">
            <w:pPr>
              <w:rPr>
                <w:b/>
              </w:rPr>
            </w:pPr>
            <w:r w:rsidRPr="005365DD">
              <w:rPr>
                <w:b/>
              </w:rPr>
              <w:t xml:space="preserve">Contact Person Webpage: </w:t>
            </w:r>
          </w:p>
        </w:tc>
      </w:tr>
    </w:tbl>
    <w:p w14:paraId="6CBA43AC" w14:textId="77777777" w:rsidR="00680AC7" w:rsidRDefault="00680AC7"/>
    <w:sectPr w:rsidR="00680AC7">
      <w:headerReference w:type="default" r:id="rId18"/>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4D0D" w14:textId="77777777" w:rsidR="0063434E" w:rsidRDefault="0063434E" w:rsidP="007E26EF">
      <w:pPr>
        <w:spacing w:after="0" w:line="240" w:lineRule="auto"/>
      </w:pPr>
      <w:r>
        <w:separator/>
      </w:r>
    </w:p>
  </w:endnote>
  <w:endnote w:type="continuationSeparator" w:id="0">
    <w:p w14:paraId="5E4FB5A2" w14:textId="77777777" w:rsidR="0063434E" w:rsidRDefault="0063434E" w:rsidP="007E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FB" w14:textId="77777777" w:rsidR="0063434E" w:rsidRDefault="0063434E" w:rsidP="007E26EF">
      <w:pPr>
        <w:spacing w:after="0" w:line="240" w:lineRule="auto"/>
      </w:pPr>
      <w:r>
        <w:separator/>
      </w:r>
    </w:p>
  </w:footnote>
  <w:footnote w:type="continuationSeparator" w:id="0">
    <w:p w14:paraId="044F0166" w14:textId="77777777" w:rsidR="0063434E" w:rsidRDefault="0063434E" w:rsidP="007E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B5CB" w14:textId="19B00874" w:rsidR="007E26EF" w:rsidRDefault="007E26EF" w:rsidP="007E26EF">
    <w:pPr>
      <w:pStyle w:val="Header"/>
      <w:tabs>
        <w:tab w:val="clear" w:pos="4536"/>
        <w:tab w:val="clear" w:pos="9072"/>
        <w:tab w:val="center" w:pos="4819"/>
      </w:tabs>
    </w:pPr>
    <w:r>
      <w:tab/>
    </w:r>
    <w:r>
      <w:rPr>
        <w:noProof/>
        <w:lang w:val="sk-SK" w:eastAsia="sk-SK"/>
      </w:rPr>
      <w:drawing>
        <wp:inline distT="0" distB="0" distL="0" distR="0" wp14:anchorId="7CD1F763" wp14:editId="1E0C7B71">
          <wp:extent cx="1414780" cy="443230"/>
          <wp:effectExtent l="0" t="0" r="0" b="0"/>
          <wp:docPr id="2" name="Obrázok 8"/>
          <wp:cNvGraphicFramePr/>
          <a:graphic xmlns:a="http://schemas.openxmlformats.org/drawingml/2006/main">
            <a:graphicData uri="http://schemas.openxmlformats.org/drawingml/2006/picture">
              <pic:pic xmlns:pic="http://schemas.openxmlformats.org/drawingml/2006/picture">
                <pic:nvPicPr>
                  <pic:cNvPr id="9" name="Obrázok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80" cy="443230"/>
                  </a:xfrm>
                  <a:prstGeom prst="rect">
                    <a:avLst/>
                  </a:prstGeom>
                  <a:noFill/>
                  <a:ln>
                    <a:noFill/>
                  </a:ln>
                </pic:spPr>
              </pic:pic>
            </a:graphicData>
          </a:graphic>
        </wp:inline>
      </w:drawing>
    </w:r>
  </w:p>
  <w:p w14:paraId="1140F9A6" w14:textId="77777777" w:rsidR="007E26EF" w:rsidRDefault="007E26EF" w:rsidP="007E26EF">
    <w:pPr>
      <w:pStyle w:val="Header"/>
      <w:tabs>
        <w:tab w:val="clear" w:pos="4536"/>
        <w:tab w:val="clear" w:pos="9072"/>
        <w:tab w:val="center" w:pos="4819"/>
      </w:tabs>
    </w:pPr>
  </w:p>
  <w:p w14:paraId="052B36B1" w14:textId="4DB0FB93" w:rsidR="007E26EF" w:rsidRDefault="0063434E" w:rsidP="007E26EF">
    <w:pPr>
      <w:pStyle w:val="Header"/>
      <w:tabs>
        <w:tab w:val="clear" w:pos="4536"/>
        <w:tab w:val="clear" w:pos="9072"/>
        <w:tab w:val="center" w:pos="4819"/>
      </w:tabs>
      <w:jc w:val="center"/>
    </w:pPr>
    <w:hyperlink r:id="rId2" w:history="1">
      <w:r w:rsidR="007E26EF" w:rsidRPr="007E26EF">
        <w:rPr>
          <w:rStyle w:val="Hyperlink"/>
        </w:rPr>
        <w:t>https://eraportal.sk/horizont-europa/</w:t>
      </w:r>
    </w:hyperlink>
  </w:p>
  <w:p w14:paraId="14BE043D" w14:textId="77777777" w:rsidR="007E26EF" w:rsidRDefault="007E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864216"/>
    <w:multiLevelType w:val="hybridMultilevel"/>
    <w:tmpl w:val="0FE053E4"/>
    <w:lvl w:ilvl="0" w:tplc="2A44FDA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A81D8E"/>
    <w:multiLevelType w:val="hybridMultilevel"/>
    <w:tmpl w:val="21C85472"/>
    <w:lvl w:ilvl="0" w:tplc="2A44FDA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47D30B9"/>
    <w:multiLevelType w:val="hybridMultilevel"/>
    <w:tmpl w:val="C89A6BAA"/>
    <w:lvl w:ilvl="0" w:tplc="2A44FDA4">
      <w:numFmt w:val="bullet"/>
      <w:lvlText w:val="-"/>
      <w:lvlJc w:val="left"/>
      <w:pPr>
        <w:ind w:left="1919" w:hanging="360"/>
      </w:pPr>
      <w:rPr>
        <w:rFonts w:ascii="Calibri" w:eastAsia="Calibr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4832809"/>
    <w:multiLevelType w:val="hybridMultilevel"/>
    <w:tmpl w:val="E6C4A330"/>
    <w:lvl w:ilvl="0" w:tplc="2A44FDA4">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szS3MDUwsbQ0MTRV0lEKTi0uzszPAykwrAUA8eLxASwAAAA="/>
  </w:docVars>
  <w:rsids>
    <w:rsidRoot w:val="00B44BB6"/>
    <w:rsid w:val="00014686"/>
    <w:rsid w:val="00075542"/>
    <w:rsid w:val="000F73D9"/>
    <w:rsid w:val="00103699"/>
    <w:rsid w:val="0011462D"/>
    <w:rsid w:val="00134042"/>
    <w:rsid w:val="00135DA7"/>
    <w:rsid w:val="00166E34"/>
    <w:rsid w:val="001B44DF"/>
    <w:rsid w:val="001B7183"/>
    <w:rsid w:val="00203E7B"/>
    <w:rsid w:val="00231799"/>
    <w:rsid w:val="00242FA4"/>
    <w:rsid w:val="0026589C"/>
    <w:rsid w:val="00270684"/>
    <w:rsid w:val="00273B5F"/>
    <w:rsid w:val="002B5517"/>
    <w:rsid w:val="002C69A4"/>
    <w:rsid w:val="002F7CC4"/>
    <w:rsid w:val="003504F6"/>
    <w:rsid w:val="003824EC"/>
    <w:rsid w:val="003D0681"/>
    <w:rsid w:val="0040350E"/>
    <w:rsid w:val="0042067B"/>
    <w:rsid w:val="004568DB"/>
    <w:rsid w:val="004968B6"/>
    <w:rsid w:val="004D08B3"/>
    <w:rsid w:val="004D69AF"/>
    <w:rsid w:val="005365DD"/>
    <w:rsid w:val="00571B0E"/>
    <w:rsid w:val="00587EB3"/>
    <w:rsid w:val="00595121"/>
    <w:rsid w:val="0063434E"/>
    <w:rsid w:val="00645E03"/>
    <w:rsid w:val="00671DC5"/>
    <w:rsid w:val="00675B62"/>
    <w:rsid w:val="00680AC7"/>
    <w:rsid w:val="006D5FF2"/>
    <w:rsid w:val="006F322E"/>
    <w:rsid w:val="006F3EEE"/>
    <w:rsid w:val="00717548"/>
    <w:rsid w:val="007C2172"/>
    <w:rsid w:val="007C7E6E"/>
    <w:rsid w:val="007E26EF"/>
    <w:rsid w:val="00805D34"/>
    <w:rsid w:val="0081133C"/>
    <w:rsid w:val="008469C0"/>
    <w:rsid w:val="0088645A"/>
    <w:rsid w:val="008B0111"/>
    <w:rsid w:val="008B5CD1"/>
    <w:rsid w:val="00916F58"/>
    <w:rsid w:val="00946A1E"/>
    <w:rsid w:val="00987355"/>
    <w:rsid w:val="009D70EE"/>
    <w:rsid w:val="009D78B2"/>
    <w:rsid w:val="00A3288E"/>
    <w:rsid w:val="00A67C0F"/>
    <w:rsid w:val="00A85FA9"/>
    <w:rsid w:val="00AA156E"/>
    <w:rsid w:val="00AC78C1"/>
    <w:rsid w:val="00AF70CC"/>
    <w:rsid w:val="00B045F2"/>
    <w:rsid w:val="00B44BB6"/>
    <w:rsid w:val="00C519A3"/>
    <w:rsid w:val="00C836F3"/>
    <w:rsid w:val="00C863B6"/>
    <w:rsid w:val="00CA7BF5"/>
    <w:rsid w:val="00D43613"/>
    <w:rsid w:val="00D76B9A"/>
    <w:rsid w:val="00D83B32"/>
    <w:rsid w:val="00DA56FD"/>
    <w:rsid w:val="00DA6E26"/>
    <w:rsid w:val="00DF1C18"/>
    <w:rsid w:val="00E71A33"/>
    <w:rsid w:val="00ED40BB"/>
    <w:rsid w:val="00F22887"/>
    <w:rsid w:val="00F669F3"/>
    <w:rsid w:val="00F86511"/>
    <w:rsid w:val="00F93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4D48"/>
  <w15:docId w15:val="{6F7CEB00-9BFC-4F4F-83FB-5261D743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068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80AC7"/>
    <w:rPr>
      <w:color w:val="0000FF" w:themeColor="hyperlink"/>
      <w:u w:val="single"/>
    </w:rPr>
  </w:style>
  <w:style w:type="character" w:customStyle="1" w:styleId="Nevyrieenzmienka1">
    <w:name w:val="Nevyriešená zmienka1"/>
    <w:basedOn w:val="DefaultParagraphFont"/>
    <w:uiPriority w:val="99"/>
    <w:semiHidden/>
    <w:unhideWhenUsed/>
    <w:rsid w:val="00680AC7"/>
    <w:rPr>
      <w:color w:val="605E5C"/>
      <w:shd w:val="clear" w:color="auto" w:fill="E1DFDD"/>
    </w:rPr>
  </w:style>
  <w:style w:type="paragraph" w:styleId="Header">
    <w:name w:val="header"/>
    <w:basedOn w:val="Normal"/>
    <w:link w:val="HeaderChar"/>
    <w:uiPriority w:val="99"/>
    <w:unhideWhenUsed/>
    <w:rsid w:val="007E2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26EF"/>
  </w:style>
  <w:style w:type="paragraph" w:styleId="Footer">
    <w:name w:val="footer"/>
    <w:basedOn w:val="Normal"/>
    <w:link w:val="FooterChar"/>
    <w:uiPriority w:val="99"/>
    <w:unhideWhenUsed/>
    <w:rsid w:val="007E2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6EF"/>
  </w:style>
  <w:style w:type="paragraph" w:styleId="ListParagraph">
    <w:name w:val="List Paragraph"/>
    <w:basedOn w:val="Normal"/>
    <w:uiPriority w:val="34"/>
    <w:qFormat/>
    <w:rsid w:val="00103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salford.ac.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s://eraportal.sk/horizont-europa/"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7496</Characters>
  <Application>Microsoft Office Word</Application>
  <DocSecurity>0</DocSecurity>
  <Lines>62</Lines>
  <Paragraphs>17</Paragraphs>
  <ScaleCrop>false</ScaleCrop>
  <HeadingPairs>
    <vt:vector size="6" baseType="variant">
      <vt:variant>
        <vt:lpstr>Title</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SciencesPo</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Nina</dc:creator>
  <cp:lastModifiedBy>Marjeta Trobec</cp:lastModifiedBy>
  <cp:revision>2</cp:revision>
  <dcterms:created xsi:type="dcterms:W3CDTF">2023-01-13T11:27:00Z</dcterms:created>
  <dcterms:modified xsi:type="dcterms:W3CDTF">2023-01-13T11:27:00Z</dcterms:modified>
</cp:coreProperties>
</file>