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20"/>
        <w:jc w:val="center"/>
        <w:rPr>
          <w:rFonts w:ascii="Arial" w:hAnsi="Arial" w:cs="Arial"/>
          <w:b/>
          <w:bCs/>
          <w:color w:val="009ABF" w:themeColor="accent1"/>
          <w:sz w:val="36"/>
          <w:szCs w:val="36"/>
          <w:lang w:val="en-GB"/>
        </w:rPr>
      </w:pPr>
      <w:r>
        <w:rPr>
          <w:rFonts w:cs="Arial" w:ascii="Arial" w:hAnsi="Arial"/>
          <w:b/>
          <w:bCs/>
          <w:color w:val="009ABF" w:themeColor="accent1"/>
          <w:sz w:val="36"/>
          <w:szCs w:val="36"/>
          <w:lang w:val="en-GB"/>
        </w:rPr>
        <w:t>Partner search/offer</w:t>
      </w:r>
    </w:p>
    <w:p>
      <w:pPr>
        <w:pStyle w:val="Normal"/>
        <w:ind w:left="-142" w:hanging="0"/>
        <w:jc w:val="center"/>
        <w:rPr>
          <w:rFonts w:ascii="Arial" w:hAnsi="Arial" w:cs="Arial"/>
          <w:b/>
          <w:color w:val="44546A" w:themeColor="text2"/>
          <w:sz w:val="24"/>
          <w:szCs w:val="24"/>
        </w:rPr>
      </w:pPr>
      <w:r>
        <w:rPr>
          <w:rFonts w:cs="Arial" w:ascii="Arial" w:hAnsi="Arial"/>
          <w:b/>
          <w:color w:val="44546A" w:themeColor="text2"/>
          <w:sz w:val="24"/>
          <w:szCs w:val="24"/>
        </w:rPr>
        <w:t>Date __</w:t>
      </w:r>
      <w:r>
        <w:rPr>
          <w:rFonts w:cs="Arial" w:ascii="Arial" w:hAnsi="Arial"/>
          <w:b/>
          <w:color w:val="44546A" w:themeColor="text2"/>
          <w:sz w:val="24"/>
          <w:szCs w:val="24"/>
        </w:rPr>
        <w:t>07/06/2024</w:t>
      </w:r>
      <w:r>
        <w:rPr>
          <w:rFonts w:cs="Arial" w:ascii="Arial" w:hAnsi="Arial"/>
          <w:b/>
          <w:color w:val="44546A" w:themeColor="text2"/>
          <w:sz w:val="24"/>
          <w:szCs w:val="24"/>
        </w:rPr>
        <w:t>________</w:t>
      </w:r>
    </w:p>
    <w:p>
      <w:pPr>
        <w:pStyle w:val="Normal"/>
        <w:ind w:left="-142" w:hanging="0"/>
        <w:jc w:val="center"/>
        <w:rPr>
          <w:rFonts w:ascii="Arial" w:hAnsi="Arial" w:cs="Arial"/>
          <w:b/>
          <w:sz w:val="24"/>
          <w:szCs w:val="24"/>
        </w:rPr>
      </w:pPr>
      <w:r>
        <w:rPr>
          <w:rFonts w:cs="Arial" w:ascii="Arial" w:hAnsi="Arial"/>
          <w:b/>
          <w:sz w:val="24"/>
          <w:szCs w:val="24"/>
        </w:rPr>
      </w:r>
    </w:p>
    <w:p>
      <w:pPr>
        <w:pStyle w:val="Panel-rdec"/>
        <w:rPr>
          <w:lang w:val="en-GB"/>
        </w:rPr>
      </w:pPr>
      <w:r>
        <w:rPr>
          <w:lang w:val="en-GB"/>
        </w:rPr>
        <w:t>(*) – Mandatory</w:t>
      </w:r>
    </w:p>
    <w:p>
      <w:pPr>
        <w:pStyle w:val="Normal"/>
        <w:ind w:left="-142" w:hanging="0"/>
        <w:rPr>
          <w:rFonts w:ascii="Arial" w:hAnsi="Arial" w:cs="Arial"/>
          <w:b/>
          <w:sz w:val="24"/>
          <w:szCs w:val="24"/>
        </w:rPr>
      </w:pPr>
      <w:r>
        <w:rPr>
          <w:rFonts w:cs="Arial" w:ascii="Arial" w:hAnsi="Arial"/>
          <w:b/>
          <w:sz w:val="24"/>
          <w:szCs w:val="24"/>
        </w:rPr>
      </w:r>
    </w:p>
    <w:p>
      <w:pPr>
        <w:pStyle w:val="Normal"/>
        <w:numPr>
          <w:ilvl w:val="0"/>
          <w:numId w:val="1"/>
        </w:numPr>
        <w:spacing w:lineRule="auto" w:line="240" w:before="0" w:after="0"/>
        <w:jc w:val="both"/>
        <w:rPr>
          <w:rFonts w:ascii="Arial" w:hAnsi="Arial" w:cs="Arial"/>
          <w:b/>
          <w:sz w:val="24"/>
          <w:szCs w:val="24"/>
        </w:rPr>
      </w:pPr>
      <w:r>
        <w:rPr>
          <w:rFonts w:cs="Arial" w:ascii="Arial" w:hAnsi="Arial"/>
          <w:b/>
          <w:bCs/>
          <w:color w:val="C75530" w:themeColor="accent3"/>
          <w:kern w:val="0"/>
          <w:sz w:val="24"/>
          <w:szCs w:val="24"/>
          <w:lang w:val="en-GB"/>
        </w:rPr>
        <w:t>(*)</w:t>
      </w:r>
      <w:r>
        <w:rPr>
          <w:rFonts w:cs="Arial" w:ascii="Arial" w:hAnsi="Arial"/>
          <w:b/>
          <w:sz w:val="24"/>
          <w:szCs w:val="24"/>
        </w:rPr>
        <w:t xml:space="preserve"> </w:t>
      </w:r>
      <w:r>
        <w:rPr>
          <w:rFonts w:cs="Arial" w:ascii="Arial" w:hAnsi="Arial"/>
          <w:b/>
          <w:bCs/>
          <w:color w:val="44546A" w:themeColor="text2"/>
          <w:kern w:val="0"/>
          <w:lang w:val="en-GB"/>
        </w:rPr>
        <w:t>Relevant topic(s) in work programme (code &amp; name of the topic(s) line(s))</w:t>
      </w:r>
    </w:p>
    <w:tbl>
      <w:tblPr>
        <w:tblW w:w="8353"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8353"/>
      </w:tblGrid>
      <w:tr>
        <w:trPr/>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val="false"/>
                <w:bCs w:val="false"/>
                <w:sz w:val="20"/>
                <w:szCs w:val="20"/>
              </w:rPr>
            </w:pPr>
            <w:r>
              <w:rPr>
                <w:rFonts w:cs="Arial" w:ascii="Arial" w:hAnsi="Arial"/>
                <w:b w:val="false"/>
                <w:bCs w:val="false"/>
                <w:sz w:val="20"/>
                <w:szCs w:val="20"/>
              </w:rPr>
            </w:r>
          </w:p>
          <w:p>
            <w:pPr>
              <w:pStyle w:val="Normal"/>
              <w:widowControl w:val="false"/>
              <w:rPr>
                <w:rFonts w:ascii="Arial" w:hAnsi="Arial" w:cs="Arial"/>
                <w:b w:val="false"/>
                <w:bCs w:val="false"/>
                <w:sz w:val="20"/>
                <w:szCs w:val="20"/>
              </w:rPr>
            </w:pPr>
            <w:r>
              <w:rPr>
                <w:rFonts w:cs="Arial" w:ascii="Arial" w:hAnsi="Arial"/>
                <w:b w:val="false"/>
                <w:bCs w:val="false"/>
                <w:sz w:val="20"/>
                <w:szCs w:val="20"/>
              </w:rPr>
              <w:t>HORIZON-CL3-2024-CS-01-01</w:t>
            </w:r>
          </w:p>
          <w:p>
            <w:pPr>
              <w:pStyle w:val="Normal"/>
              <w:widowControl w:val="false"/>
              <w:rPr>
                <w:rFonts w:ascii="Arial" w:hAnsi="Arial" w:cs="Arial"/>
                <w:b w:val="false"/>
                <w:sz w:val="20"/>
                <w:szCs w:val="20"/>
              </w:rPr>
            </w:pPr>
            <w:r>
              <w:rPr>
                <w:rFonts w:cs="Arial" w:ascii="Arial" w:hAnsi="Arial"/>
                <w:b w:val="false"/>
                <w:bCs w:val="false"/>
                <w:sz w:val="20"/>
                <w:szCs w:val="20"/>
              </w:rPr>
              <w:t>Approaches and tools for security in software and hardware development and assessment</w:t>
            </w:r>
          </w:p>
          <w:p>
            <w:pPr>
              <w:pStyle w:val="Normal"/>
              <w:widowControl w:val="false"/>
              <w:spacing w:before="0" w:after="160"/>
              <w:rPr>
                <w:rFonts w:ascii="Arial" w:hAnsi="Arial" w:cs="Arial"/>
                <w:b/>
                <w:sz w:val="20"/>
                <w:szCs w:val="20"/>
              </w:rPr>
            </w:pPr>
            <w:r>
              <w:rPr>
                <w:rFonts w:cs="Arial" w:ascii="Arial" w:hAnsi="Arial"/>
                <w:b/>
                <w:sz w:val="20"/>
                <w:szCs w:val="20"/>
              </w:rPr>
            </w:r>
          </w:p>
        </w:tc>
      </w:tr>
    </w:tbl>
    <w:p>
      <w:pPr>
        <w:pStyle w:val="Normal"/>
        <w:rPr>
          <w:rFonts w:ascii="Arial" w:hAnsi="Arial" w:cs="Arial"/>
          <w:b/>
          <w:sz w:val="24"/>
          <w:szCs w:val="24"/>
        </w:rPr>
      </w:pPr>
      <w:r>
        <w:rPr>
          <w:rFonts w:cs="Arial" w:ascii="Arial" w:hAnsi="Arial"/>
          <w:b/>
          <w:sz w:val="24"/>
          <w:szCs w:val="24"/>
        </w:rPr>
      </w:r>
    </w:p>
    <w:p>
      <w:pPr>
        <w:pStyle w:val="Normal"/>
        <w:numPr>
          <w:ilvl w:val="0"/>
          <w:numId w:val="1"/>
        </w:numPr>
        <w:spacing w:lineRule="auto" w:line="240" w:before="0" w:after="0"/>
        <w:jc w:val="both"/>
        <w:rPr>
          <w:rFonts w:ascii="Arial" w:hAnsi="Arial" w:cs="Arial"/>
          <w:b/>
          <w:bCs/>
          <w:color w:val="44546A" w:themeColor="text2"/>
          <w:kern w:val="0"/>
          <w:lang w:val="en-GB"/>
        </w:rPr>
      </w:pPr>
      <w:r>
        <w:rPr>
          <w:rFonts w:cs="Arial" w:ascii="Arial" w:hAnsi="Arial"/>
          <w:b/>
          <w:bCs/>
          <w:color w:val="44546A" w:themeColor="text2"/>
          <w:kern w:val="0"/>
          <w:lang w:val="en-GB"/>
        </w:rPr>
        <w:t>Quick description of the project concept</w:t>
      </w:r>
    </w:p>
    <w:p>
      <w:pPr>
        <w:pStyle w:val="Normal"/>
        <w:ind w:left="720" w:hanging="0"/>
        <w:rPr>
          <w:rFonts w:ascii="Arial" w:hAnsi="Arial" w:cs="Arial"/>
          <w:b/>
          <w:sz w:val="24"/>
          <w:szCs w:val="24"/>
        </w:rPr>
      </w:pPr>
      <w:r>
        <w:rPr>
          <w:rFonts w:cs="Arial" w:ascii="Arial" w:hAnsi="Arial"/>
          <w:b/>
          <w:sz w:val="24"/>
          <w:szCs w:val="24"/>
        </w:rPr>
      </w:r>
    </w:p>
    <w:tbl>
      <w:tblPr>
        <w:tblW w:w="8353"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8353"/>
      </w:tblGrid>
      <w:tr>
        <w:trPr/>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w:hAnsi="Arial" w:cs="Arial"/>
                <w:b/>
                <w:bCs/>
                <w:color w:val="44546A" w:themeColor="text2"/>
                <w:kern w:val="0"/>
                <w:lang w:val="en-GB"/>
              </w:rPr>
            </w:pPr>
            <w:r>
              <w:rPr>
                <w:rFonts w:cs="Arial" w:ascii="Arial" w:hAnsi="Arial"/>
                <w:b/>
                <w:bCs/>
                <w:color w:val="44546A" w:themeColor="text2"/>
                <w:kern w:val="0"/>
                <w:lang w:val="en-GB"/>
              </w:rPr>
              <w:t xml:space="preserve">Describe the </w:t>
            </w:r>
          </w:p>
          <w:p>
            <w:pPr>
              <w:pStyle w:val="Normal"/>
              <w:widowControl w:val="false"/>
              <w:numPr>
                <w:ilvl w:val="0"/>
                <w:numId w:val="1"/>
              </w:numPr>
              <w:spacing w:lineRule="auto" w:line="240" w:before="0" w:after="0"/>
              <w:jc w:val="both"/>
              <w:rPr>
                <w:rFonts w:ascii="Arial" w:hAnsi="Arial" w:cs="Arial"/>
                <w:b/>
                <w:bCs/>
                <w:color w:val="44546A" w:themeColor="text2"/>
                <w:kern w:val="0"/>
                <w:lang w:val="en-GB"/>
              </w:rPr>
            </w:pPr>
            <w:r>
              <w:rPr>
                <w:rFonts w:cs="Arial" w:ascii="Arial" w:hAnsi="Arial"/>
                <w:b/>
                <w:bCs/>
                <w:color w:val="44546A" w:themeColor="text2"/>
                <w:kern w:val="0"/>
                <w:lang w:val="en-GB"/>
              </w:rPr>
              <w:t xml:space="preserve">objectives, </w:t>
            </w:r>
          </w:p>
          <w:p>
            <w:pPr>
              <w:pStyle w:val="Normal"/>
              <w:widowControl w:val="false"/>
              <w:numPr>
                <w:ilvl w:val="0"/>
                <w:numId w:val="1"/>
              </w:numPr>
              <w:spacing w:lineRule="auto" w:line="240" w:before="0" w:after="0"/>
              <w:jc w:val="both"/>
              <w:rPr>
                <w:rFonts w:ascii="Arial" w:hAnsi="Arial" w:cs="Arial"/>
                <w:b/>
                <w:bCs/>
                <w:color w:val="44546A" w:themeColor="text2"/>
                <w:kern w:val="0"/>
                <w:lang w:val="en-GB"/>
              </w:rPr>
            </w:pPr>
            <w:r>
              <w:rPr>
                <w:rFonts w:cs="Arial" w:ascii="Arial" w:hAnsi="Arial"/>
                <w:b/>
                <w:bCs/>
                <w:color w:val="44546A" w:themeColor="text2"/>
                <w:kern w:val="0"/>
                <w:lang w:val="en-GB"/>
              </w:rPr>
              <w:t xml:space="preserve">activities, </w:t>
            </w:r>
          </w:p>
          <w:p>
            <w:pPr>
              <w:pStyle w:val="Normal"/>
              <w:widowControl w:val="false"/>
              <w:numPr>
                <w:ilvl w:val="0"/>
                <w:numId w:val="1"/>
              </w:numPr>
              <w:spacing w:lineRule="auto" w:line="240" w:before="0" w:after="0"/>
              <w:jc w:val="both"/>
              <w:rPr>
                <w:rFonts w:ascii="Arial" w:hAnsi="Arial" w:cs="Arial"/>
                <w:b/>
                <w:bCs/>
                <w:color w:val="44546A" w:themeColor="text2"/>
                <w:kern w:val="0"/>
                <w:lang w:val="en-GB"/>
              </w:rPr>
            </w:pPr>
            <w:r>
              <w:rPr>
                <w:rFonts w:cs="Arial" w:ascii="Arial" w:hAnsi="Arial"/>
                <w:b/>
                <w:bCs/>
                <w:color w:val="44546A" w:themeColor="text2"/>
                <w:kern w:val="0"/>
                <w:lang w:val="en-GB"/>
              </w:rPr>
              <w:t>type of partners already involved and their skills</w:t>
            </w:r>
          </w:p>
          <w:p>
            <w:pPr>
              <w:pStyle w:val="Normal"/>
              <w:widowControl w:val="false"/>
              <w:numPr>
                <w:ilvl w:val="0"/>
                <w:numId w:val="1"/>
              </w:numPr>
              <w:spacing w:lineRule="auto" w:line="240" w:before="0" w:after="0"/>
              <w:jc w:val="both"/>
              <w:rPr>
                <w:rFonts w:ascii="Arial" w:hAnsi="Arial" w:cs="Arial"/>
                <w:b/>
                <w:bCs/>
                <w:color w:val="44546A" w:themeColor="text2"/>
                <w:kern w:val="0"/>
                <w:lang w:val="en-GB"/>
              </w:rPr>
            </w:pPr>
            <w:r>
              <w:rPr>
                <w:rFonts w:cs="Arial" w:ascii="Arial" w:hAnsi="Arial"/>
                <w:b/>
                <w:bCs/>
                <w:color w:val="44546A" w:themeColor="text2"/>
                <w:kern w:val="0"/>
                <w:lang w:val="en-GB"/>
              </w:rPr>
              <w:t>partners requested and their skills</w:t>
            </w:r>
          </w:p>
          <w:p>
            <w:pPr>
              <w:pStyle w:val="ListParagraph"/>
              <w:widowControl w:val="false"/>
              <w:rPr>
                <w:rFonts w:ascii="Arial" w:hAnsi="Arial" w:cs="Arial"/>
                <w:bCs/>
                <w:sz w:val="20"/>
                <w:szCs w:val="20"/>
                <w:lang w:val="en-US"/>
              </w:rPr>
            </w:pPr>
            <w:r>
              <w:rPr>
                <w:rFonts w:cs="Arial" w:ascii="Arial" w:hAnsi="Arial"/>
                <w:bCs/>
                <w:sz w:val="20"/>
                <w:szCs w:val="20"/>
                <w:lang w:val="en-US"/>
              </w:rPr>
            </w:r>
          </w:p>
          <w:p>
            <w:pPr>
              <w:pStyle w:val="Normal"/>
              <w:widowControl w:val="false"/>
              <w:jc w:val="both"/>
              <w:rPr>
                <w:rFonts w:ascii="Arial" w:hAnsi="Arial" w:cs="Arial"/>
                <w:b w:val="false"/>
                <w:bCs w:val="false"/>
                <w:sz w:val="20"/>
                <w:szCs w:val="20"/>
              </w:rPr>
            </w:pPr>
            <w:r>
              <w:rPr>
                <w:rFonts w:cs="Arial" w:ascii="Arial" w:hAnsi="Arial"/>
                <w:b w:val="false"/>
                <w:bCs w:val="false"/>
                <w:sz w:val="20"/>
                <w:szCs w:val="20"/>
              </w:rPr>
              <w:t xml:space="preserve">The DEVISE </w:t>
            </w:r>
            <w:r>
              <w:rPr>
                <w:rFonts w:cs="Arial" w:ascii="Arial" w:hAnsi="Arial"/>
                <w:b w:val="false"/>
                <w:bCs w:val="false"/>
                <w:sz w:val="20"/>
                <w:szCs w:val="20"/>
              </w:rPr>
              <w:t xml:space="preserve">(Device Evaluation and Vigilance Integrated Security Engine) </w:t>
            </w:r>
            <w:r>
              <w:rPr>
                <w:rFonts w:cs="Arial" w:ascii="Arial" w:hAnsi="Arial"/>
                <w:b w:val="false"/>
                <w:bCs w:val="false"/>
                <w:sz w:val="20"/>
                <w:szCs w:val="20"/>
              </w:rPr>
              <w:t>project is designed to create a comprehensive cybersecurity solution by integrating a range of technologies to detect and mitigate vulnerabilities, data leaks, and threats across various digital domains.</w:t>
            </w:r>
          </w:p>
          <w:p>
            <w:pPr>
              <w:pStyle w:val="Normal"/>
              <w:widowControl w:val="false"/>
              <w:jc w:val="both"/>
              <w:rPr>
                <w:rFonts w:ascii="Arial" w:hAnsi="Arial" w:cs="Arial"/>
                <w:b/>
                <w:bCs/>
                <w:sz w:val="20"/>
                <w:szCs w:val="20"/>
              </w:rPr>
            </w:pPr>
            <w:r>
              <w:rPr>
                <w:rFonts w:cs="Arial" w:ascii="Arial" w:hAnsi="Arial"/>
                <w:b/>
                <w:bCs/>
                <w:sz w:val="20"/>
                <w:szCs w:val="20"/>
              </w:rPr>
              <w:t>Objectives</w:t>
            </w:r>
          </w:p>
          <w:p>
            <w:pPr>
              <w:pStyle w:val="TextBody"/>
              <w:numPr>
                <w:ilvl w:val="0"/>
                <w:numId w:val="2"/>
              </w:numPr>
              <w:tabs>
                <w:tab w:val="clear" w:pos="720"/>
                <w:tab w:val="left" w:pos="0" w:leader="none"/>
              </w:tabs>
              <w:spacing w:before="0" w:after="0"/>
              <w:ind w:left="709" w:hanging="283"/>
              <w:rPr>
                <w:rFonts w:ascii="Arial" w:hAnsi="Arial"/>
                <w:sz w:val="20"/>
                <w:szCs w:val="20"/>
              </w:rPr>
            </w:pPr>
            <w:r>
              <w:rPr>
                <w:rFonts w:ascii="Arial" w:hAnsi="Arial"/>
                <w:sz w:val="20"/>
                <w:szCs w:val="20"/>
              </w:rPr>
              <w:t>Enhance security in software and hardware.</w:t>
            </w:r>
          </w:p>
          <w:p>
            <w:pPr>
              <w:pStyle w:val="TextBody"/>
              <w:numPr>
                <w:ilvl w:val="0"/>
                <w:numId w:val="2"/>
              </w:numPr>
              <w:tabs>
                <w:tab w:val="clear" w:pos="720"/>
                <w:tab w:val="left" w:pos="0" w:leader="none"/>
              </w:tabs>
              <w:spacing w:before="0" w:after="0"/>
              <w:ind w:left="709" w:hanging="283"/>
              <w:rPr>
                <w:rFonts w:ascii="Arial" w:hAnsi="Arial"/>
                <w:sz w:val="20"/>
                <w:szCs w:val="20"/>
              </w:rPr>
            </w:pPr>
            <w:r>
              <w:rPr>
                <w:rFonts w:ascii="Arial" w:hAnsi="Arial"/>
                <w:sz w:val="20"/>
                <w:szCs w:val="20"/>
              </w:rPr>
              <w:t>Improve access to secure testing environments.</w:t>
            </w:r>
          </w:p>
          <w:p>
            <w:pPr>
              <w:pStyle w:val="TextBody"/>
              <w:numPr>
                <w:ilvl w:val="0"/>
                <w:numId w:val="2"/>
              </w:numPr>
              <w:tabs>
                <w:tab w:val="clear" w:pos="720"/>
                <w:tab w:val="left" w:pos="0" w:leader="none"/>
              </w:tabs>
              <w:spacing w:before="0" w:after="0"/>
              <w:ind w:left="709" w:hanging="283"/>
              <w:rPr>
                <w:rFonts w:ascii="Arial" w:hAnsi="Arial"/>
                <w:sz w:val="20"/>
                <w:szCs w:val="20"/>
              </w:rPr>
            </w:pPr>
            <w:r>
              <w:rPr>
                <w:rFonts w:ascii="Arial" w:hAnsi="Arial"/>
                <w:sz w:val="20"/>
                <w:szCs w:val="20"/>
              </w:rPr>
              <w:t>Automate vulnerability discovery and dynamic security assessments.</w:t>
            </w:r>
          </w:p>
          <w:p>
            <w:pPr>
              <w:pStyle w:val="TextBody"/>
              <w:numPr>
                <w:ilvl w:val="0"/>
                <w:numId w:val="2"/>
              </w:numPr>
              <w:tabs>
                <w:tab w:val="clear" w:pos="720"/>
                <w:tab w:val="left" w:pos="0" w:leader="none"/>
              </w:tabs>
              <w:spacing w:before="0" w:after="0"/>
              <w:ind w:left="709" w:hanging="283"/>
              <w:rPr>
                <w:rFonts w:ascii="Arial" w:hAnsi="Arial"/>
                <w:sz w:val="20"/>
                <w:szCs w:val="20"/>
              </w:rPr>
            </w:pPr>
            <w:r>
              <w:rPr>
                <w:rFonts w:ascii="Arial" w:hAnsi="Arial"/>
                <w:sz w:val="20"/>
                <w:szCs w:val="20"/>
              </w:rPr>
              <w:t>Develop certifiable and trustworthy hardware and software.</w:t>
            </w:r>
          </w:p>
          <w:p>
            <w:pPr>
              <w:pStyle w:val="TextBody"/>
              <w:numPr>
                <w:ilvl w:val="0"/>
                <w:numId w:val="2"/>
              </w:numPr>
              <w:tabs>
                <w:tab w:val="clear" w:pos="720"/>
                <w:tab w:val="left" w:pos="0" w:leader="none"/>
              </w:tabs>
              <w:spacing w:before="0" w:after="0"/>
              <w:ind w:left="709" w:hanging="283"/>
              <w:rPr>
                <w:rFonts w:ascii="Arial" w:hAnsi="Arial"/>
                <w:sz w:val="20"/>
                <w:szCs w:val="20"/>
              </w:rPr>
            </w:pPr>
            <w:r>
              <w:rPr>
                <w:rFonts w:ascii="Arial" w:hAnsi="Arial"/>
                <w:sz w:val="20"/>
                <w:szCs w:val="20"/>
              </w:rPr>
              <w:t>Implement AI-based security services (e.g., predictive security, anomaly detection).</w:t>
            </w:r>
          </w:p>
          <w:p>
            <w:pPr>
              <w:pStyle w:val="TextBody"/>
              <w:numPr>
                <w:ilvl w:val="0"/>
                <w:numId w:val="2"/>
              </w:numPr>
              <w:tabs>
                <w:tab w:val="clear" w:pos="720"/>
                <w:tab w:val="left" w:pos="0" w:leader="none"/>
              </w:tabs>
              <w:spacing w:before="0" w:after="0"/>
              <w:ind w:left="709" w:hanging="283"/>
              <w:rPr>
                <w:rFonts w:ascii="Arial" w:hAnsi="Arial"/>
                <w:sz w:val="20"/>
                <w:szCs w:val="20"/>
              </w:rPr>
            </w:pPr>
            <w:r>
              <w:rPr>
                <w:rFonts w:ascii="Arial" w:hAnsi="Arial"/>
                <w:sz w:val="20"/>
                <w:szCs w:val="20"/>
              </w:rPr>
              <w:t>Ensure compliance with EU security standards.</w:t>
            </w:r>
          </w:p>
          <w:p>
            <w:pPr>
              <w:pStyle w:val="TextBody"/>
              <w:numPr>
                <w:ilvl w:val="0"/>
                <w:numId w:val="2"/>
              </w:numPr>
              <w:tabs>
                <w:tab w:val="clear" w:pos="720"/>
                <w:tab w:val="left" w:pos="0" w:leader="none"/>
              </w:tabs>
              <w:spacing w:before="0" w:after="0"/>
              <w:ind w:left="709" w:hanging="283"/>
              <w:rPr>
                <w:rFonts w:ascii="Arial" w:hAnsi="Arial"/>
                <w:sz w:val="20"/>
                <w:szCs w:val="20"/>
              </w:rPr>
            </w:pPr>
            <w:r>
              <w:rPr>
                <w:rFonts w:ascii="Arial" w:hAnsi="Arial"/>
                <w:sz w:val="20"/>
                <w:szCs w:val="20"/>
              </w:rPr>
              <w:t>Continuously assess security with software updates.</w:t>
            </w:r>
          </w:p>
          <w:p>
            <w:pPr>
              <w:pStyle w:val="TextBody"/>
              <w:numPr>
                <w:ilvl w:val="0"/>
                <w:numId w:val="2"/>
              </w:numPr>
              <w:tabs>
                <w:tab w:val="clear" w:pos="720"/>
                <w:tab w:val="left" w:pos="0" w:leader="none"/>
              </w:tabs>
              <w:ind w:left="709" w:hanging="283"/>
              <w:rPr>
                <w:rFonts w:ascii="Arial" w:hAnsi="Arial"/>
                <w:sz w:val="20"/>
                <w:szCs w:val="20"/>
              </w:rPr>
            </w:pPr>
            <w:r>
              <w:rPr>
                <w:rFonts w:ascii="Arial" w:hAnsi="Arial"/>
                <w:sz w:val="20"/>
                <w:szCs w:val="20"/>
              </w:rPr>
              <w:t>Explore and audit open-source software and hardware security</w:t>
            </w:r>
          </w:p>
          <w:p>
            <w:pPr>
              <w:pStyle w:val="Heading3"/>
              <w:rPr>
                <w:rFonts w:ascii="Arial" w:hAnsi="Arial"/>
                <w:sz w:val="20"/>
                <w:szCs w:val="20"/>
              </w:rPr>
            </w:pPr>
            <w:r>
              <w:rPr>
                <w:rFonts w:ascii="Arial" w:hAnsi="Arial"/>
                <w:sz w:val="20"/>
                <w:szCs w:val="20"/>
              </w:rPr>
              <w:t>Activities</w:t>
            </w:r>
          </w:p>
          <w:p>
            <w:pPr>
              <w:pStyle w:val="TextBody"/>
              <w:rPr>
                <w:rFonts w:ascii="Arial" w:hAnsi="Arial"/>
                <w:sz w:val="20"/>
                <w:szCs w:val="20"/>
              </w:rPr>
            </w:pPr>
            <w:r>
              <w:rPr>
                <w:rFonts w:ascii="Arial" w:hAnsi="Arial"/>
                <w:sz w:val="20"/>
                <w:szCs w:val="20"/>
              </w:rPr>
              <w:t>The project will be implemented in several phases:</w:t>
            </w:r>
          </w:p>
          <w:p>
            <w:pPr>
              <w:pStyle w:val="TextBody"/>
              <w:numPr>
                <w:ilvl w:val="0"/>
                <w:numId w:val="3"/>
              </w:numPr>
              <w:tabs>
                <w:tab w:val="clear" w:pos="720"/>
                <w:tab w:val="left" w:pos="0" w:leader="none"/>
              </w:tabs>
              <w:spacing w:before="0" w:after="0"/>
              <w:ind w:left="709" w:hanging="283"/>
              <w:rPr/>
            </w:pPr>
            <w:r>
              <w:rPr>
                <w:rStyle w:val="StrongEmphasis"/>
                <w:rFonts w:ascii="Arial" w:hAnsi="Arial"/>
                <w:sz w:val="20"/>
                <w:szCs w:val="20"/>
              </w:rPr>
              <w:t>Integration and Development:</w:t>
            </w:r>
            <w:r>
              <w:rPr>
                <w:rFonts w:ascii="Arial" w:hAnsi="Arial"/>
                <w:sz w:val="20"/>
                <w:szCs w:val="20"/>
              </w:rPr>
              <w:t xml:space="preserve"> Merge existing technologies (INFRA, STRIVE, OSINT project) and begin development on new modules (Antivirus, Firmware Testing).</w:t>
            </w:r>
          </w:p>
          <w:p>
            <w:pPr>
              <w:pStyle w:val="TextBody"/>
              <w:numPr>
                <w:ilvl w:val="0"/>
                <w:numId w:val="3"/>
              </w:numPr>
              <w:tabs>
                <w:tab w:val="clear" w:pos="720"/>
                <w:tab w:val="left" w:pos="0" w:leader="none"/>
              </w:tabs>
              <w:spacing w:before="0" w:after="0"/>
              <w:ind w:left="709" w:hanging="283"/>
              <w:rPr/>
            </w:pPr>
            <w:r>
              <w:rPr>
                <w:rStyle w:val="StrongEmphasis"/>
                <w:rFonts w:ascii="Arial" w:hAnsi="Arial"/>
                <w:sz w:val="20"/>
                <w:szCs w:val="20"/>
              </w:rPr>
              <w:t>Testing and Optimization:</w:t>
            </w:r>
            <w:r>
              <w:rPr>
                <w:rFonts w:ascii="Arial" w:hAnsi="Arial"/>
                <w:sz w:val="20"/>
                <w:szCs w:val="20"/>
              </w:rPr>
              <w:t xml:space="preserve"> Conduct pilot testing of the integrated appliance in controlled environments, followed by optimization based on test results.</w:t>
            </w:r>
          </w:p>
          <w:p>
            <w:pPr>
              <w:pStyle w:val="TextBody"/>
              <w:numPr>
                <w:ilvl w:val="0"/>
                <w:numId w:val="3"/>
              </w:numPr>
              <w:tabs>
                <w:tab w:val="clear" w:pos="720"/>
                <w:tab w:val="left" w:pos="0" w:leader="none"/>
              </w:tabs>
              <w:spacing w:before="0" w:after="0"/>
              <w:ind w:left="709" w:hanging="283"/>
              <w:rPr/>
            </w:pPr>
            <w:r>
              <w:rPr>
                <w:rStyle w:val="StrongEmphasis"/>
                <w:rFonts w:ascii="Arial" w:hAnsi="Arial"/>
                <w:sz w:val="20"/>
                <w:szCs w:val="20"/>
              </w:rPr>
              <w:t>Deployment and Evaluation:</w:t>
            </w:r>
            <w:r>
              <w:rPr>
                <w:rFonts w:ascii="Arial" w:hAnsi="Arial"/>
                <w:sz w:val="20"/>
                <w:szCs w:val="20"/>
              </w:rPr>
              <w:t xml:space="preserve"> Full-scale deployment within select organizations for further evaluation and refinement.</w:t>
            </w:r>
          </w:p>
          <w:p>
            <w:pPr>
              <w:pStyle w:val="TextBody"/>
              <w:numPr>
                <w:ilvl w:val="0"/>
                <w:numId w:val="3"/>
              </w:numPr>
              <w:tabs>
                <w:tab w:val="clear" w:pos="720"/>
                <w:tab w:val="left" w:pos="0" w:leader="none"/>
              </w:tabs>
              <w:ind w:left="709" w:hanging="283"/>
              <w:rPr/>
            </w:pPr>
            <w:r>
              <w:rPr>
                <w:rStyle w:val="StrongEmphasis"/>
                <w:rFonts w:ascii="Arial" w:hAnsi="Arial"/>
                <w:sz w:val="20"/>
                <w:szCs w:val="20"/>
              </w:rPr>
              <w:t>Commercialization and Scaling:</w:t>
            </w:r>
            <w:r>
              <w:rPr>
                <w:rFonts w:ascii="Arial" w:hAnsi="Arial"/>
                <w:sz w:val="20"/>
                <w:szCs w:val="20"/>
              </w:rPr>
              <w:t xml:space="preserve"> Prepare for wider distribution and scaling, focusing on adaptability across various industries within the EU</w:t>
            </w:r>
          </w:p>
          <w:p>
            <w:pPr>
              <w:pStyle w:val="Heading3"/>
              <w:rPr>
                <w:rFonts w:ascii="Arial" w:hAnsi="Arial"/>
                <w:b/>
                <w:bCs/>
                <w:sz w:val="20"/>
                <w:szCs w:val="20"/>
              </w:rPr>
            </w:pPr>
            <w:r>
              <w:rPr>
                <w:rFonts w:ascii="Arial" w:hAnsi="Arial"/>
                <w:b/>
                <w:bCs/>
                <w:sz w:val="20"/>
                <w:szCs w:val="20"/>
              </w:rPr>
              <w:t>Type of Partners Already Involved and Their Skills</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Lisbon Council:</w:t>
            </w:r>
            <w:r>
              <w:rPr>
                <w:rFonts w:ascii="Arial" w:hAnsi="Arial"/>
                <w:sz w:val="20"/>
                <w:szCs w:val="20"/>
              </w:rPr>
              <w:t xml:space="preserve"> Horizon coordinator, policy network focused on economic competitiveness and social renewal.</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NGCybersecurity:</w:t>
            </w:r>
            <w:r>
              <w:rPr>
                <w:rFonts w:ascii="Arial" w:hAnsi="Arial"/>
                <w:sz w:val="20"/>
                <w:szCs w:val="20"/>
              </w:rPr>
              <w:t xml:space="preserve"> Expertise in OSINT and cybersecurity, comprehensive vulnerability assessments, and penetration testing.</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Universit</w:t>
            </w:r>
            <w:r>
              <w:rPr>
                <w:rStyle w:val="StrongEmphasis"/>
                <w:rFonts w:ascii="Arial" w:hAnsi="Arial"/>
                <w:sz w:val="20"/>
                <w:szCs w:val="20"/>
              </w:rPr>
              <w:t>y</w:t>
            </w:r>
            <w:r>
              <w:rPr>
                <w:rStyle w:val="StrongEmphasis"/>
                <w:rFonts w:ascii="Arial" w:hAnsi="Arial"/>
                <w:sz w:val="20"/>
                <w:szCs w:val="20"/>
              </w:rPr>
              <w:t xml:space="preserve"> </w:t>
            </w:r>
            <w:r>
              <w:rPr>
                <w:rStyle w:val="StrongEmphasis"/>
                <w:rFonts w:ascii="Arial" w:hAnsi="Arial"/>
                <w:sz w:val="20"/>
                <w:szCs w:val="20"/>
              </w:rPr>
              <w:t>of</w:t>
            </w:r>
            <w:r>
              <w:rPr>
                <w:rStyle w:val="StrongEmphasis"/>
                <w:rFonts w:ascii="Arial" w:hAnsi="Arial"/>
                <w:sz w:val="20"/>
                <w:szCs w:val="20"/>
              </w:rPr>
              <w:t xml:space="preserve"> Pisa </w:t>
            </w:r>
            <w:r>
              <w:rPr>
                <w:rStyle w:val="StrongEmphasis"/>
                <w:rFonts w:ascii="Arial" w:hAnsi="Arial"/>
                <w:sz w:val="20"/>
                <w:szCs w:val="20"/>
              </w:rPr>
              <w:t>(UNIPI)</w:t>
            </w:r>
            <w:r>
              <w:rPr>
                <w:rStyle w:val="StrongEmphasis"/>
                <w:rFonts w:ascii="Arial" w:hAnsi="Arial"/>
                <w:sz w:val="20"/>
                <w:szCs w:val="20"/>
              </w:rPr>
              <w:t>:</w:t>
            </w:r>
            <w:r>
              <w:rPr>
                <w:rFonts w:ascii="Arial" w:hAnsi="Arial"/>
                <w:sz w:val="20"/>
                <w:szCs w:val="20"/>
              </w:rPr>
              <w:t xml:space="preserve"> Specialization in software security, secure software development, and formal verification.</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Universit</w:t>
            </w:r>
            <w:r>
              <w:rPr>
                <w:rStyle w:val="StrongEmphasis"/>
                <w:rFonts w:ascii="Arial" w:hAnsi="Arial"/>
                <w:sz w:val="20"/>
                <w:szCs w:val="20"/>
              </w:rPr>
              <w:t>y</w:t>
            </w:r>
            <w:r>
              <w:rPr>
                <w:rStyle w:val="StrongEmphasis"/>
                <w:rFonts w:ascii="Arial" w:hAnsi="Arial"/>
                <w:sz w:val="20"/>
                <w:szCs w:val="20"/>
              </w:rPr>
              <w:t xml:space="preserve"> </w:t>
            </w:r>
            <w:r>
              <w:rPr>
                <w:rStyle w:val="StrongEmphasis"/>
                <w:rFonts w:ascii="Arial" w:hAnsi="Arial"/>
                <w:sz w:val="20"/>
                <w:szCs w:val="20"/>
              </w:rPr>
              <w:t>of</w:t>
            </w:r>
            <w:r>
              <w:rPr>
                <w:rStyle w:val="StrongEmphasis"/>
                <w:rFonts w:ascii="Arial" w:hAnsi="Arial"/>
                <w:sz w:val="20"/>
                <w:szCs w:val="20"/>
              </w:rPr>
              <w:t xml:space="preserve"> Cagliari </w:t>
            </w:r>
            <w:r>
              <w:rPr>
                <w:rStyle w:val="StrongEmphasis"/>
                <w:rFonts w:ascii="Arial" w:hAnsi="Arial"/>
                <w:sz w:val="20"/>
                <w:szCs w:val="20"/>
              </w:rPr>
              <w:t>(UNICA)</w:t>
            </w:r>
            <w:r>
              <w:rPr>
                <w:rStyle w:val="StrongEmphasis"/>
                <w:rFonts w:ascii="Arial" w:hAnsi="Arial"/>
                <w:sz w:val="20"/>
                <w:szCs w:val="20"/>
              </w:rPr>
              <w:t>:</w:t>
            </w:r>
            <w:r>
              <w:rPr>
                <w:rFonts w:ascii="Arial" w:hAnsi="Arial"/>
                <w:sz w:val="20"/>
                <w:szCs w:val="20"/>
              </w:rPr>
              <w:t xml:space="preserve"> Proficiency in computer programming, secure coding practices, and AI.</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Yameveo:</w:t>
            </w:r>
            <w:r>
              <w:rPr>
                <w:rFonts w:ascii="Arial" w:hAnsi="Arial"/>
                <w:sz w:val="20"/>
                <w:szCs w:val="20"/>
              </w:rPr>
              <w:t xml:space="preserve"> Back-end development and cybersecurity consultancy.</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Intelligence Framework:</w:t>
            </w:r>
            <w:r>
              <w:rPr>
                <w:rFonts w:ascii="Arial" w:hAnsi="Arial"/>
                <w:sz w:val="20"/>
                <w:szCs w:val="20"/>
              </w:rPr>
              <w:t xml:space="preserve"> Automation of ethical hacking and advanced VAPT solutions.</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 xml:space="preserve">Universidad Politecnica de Valencia </w:t>
            </w:r>
            <w:r>
              <w:rPr>
                <w:rStyle w:val="StrongEmphasis"/>
                <w:rFonts w:ascii="Arial" w:hAnsi="Arial"/>
                <w:sz w:val="20"/>
                <w:szCs w:val="20"/>
              </w:rPr>
              <w:t>(UPV)</w:t>
            </w:r>
            <w:r>
              <w:rPr>
                <w:rStyle w:val="StrongEmphasis"/>
                <w:rFonts w:ascii="Arial" w:hAnsi="Arial"/>
                <w:sz w:val="20"/>
                <w:szCs w:val="20"/>
              </w:rPr>
              <w:t>:</w:t>
            </w:r>
            <w:r>
              <w:rPr>
                <w:rFonts w:ascii="Arial" w:hAnsi="Arial"/>
                <w:sz w:val="20"/>
                <w:szCs w:val="20"/>
              </w:rPr>
              <w:t xml:space="preserve"> Specialization in AI and Big Data.</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 xml:space="preserve">Universidad Autonoma de Barcelona </w:t>
            </w:r>
            <w:r>
              <w:rPr>
                <w:rStyle w:val="StrongEmphasis"/>
                <w:rFonts w:ascii="Arial" w:hAnsi="Arial"/>
                <w:sz w:val="20"/>
                <w:szCs w:val="20"/>
              </w:rPr>
              <w:t>(UAB)</w:t>
            </w:r>
            <w:r>
              <w:rPr>
                <w:rStyle w:val="StrongEmphasis"/>
                <w:rFonts w:ascii="Arial" w:hAnsi="Arial"/>
                <w:sz w:val="20"/>
                <w:szCs w:val="20"/>
              </w:rPr>
              <w:t>:</w:t>
            </w:r>
            <w:r>
              <w:rPr>
                <w:rFonts w:ascii="Arial" w:hAnsi="Arial"/>
                <w:sz w:val="20"/>
                <w:szCs w:val="20"/>
              </w:rPr>
              <w:t xml:space="preserve"> Expertise in policies and ethics related to AI-powered security tools.</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Spanish Ministry of the Interior:</w:t>
            </w:r>
            <w:r>
              <w:rPr>
                <w:rFonts w:ascii="Arial" w:hAnsi="Arial"/>
                <w:sz w:val="20"/>
                <w:szCs w:val="20"/>
              </w:rPr>
              <w:t xml:space="preserve"> Intelligence techniques and technologies.</w:t>
            </w:r>
          </w:p>
          <w:p>
            <w:pPr>
              <w:pStyle w:val="TextBody"/>
              <w:numPr>
                <w:ilvl w:val="0"/>
                <w:numId w:val="4"/>
              </w:numPr>
              <w:tabs>
                <w:tab w:val="clear" w:pos="720"/>
                <w:tab w:val="left" w:pos="0" w:leader="none"/>
              </w:tabs>
              <w:spacing w:before="0" w:after="0"/>
              <w:ind w:left="709" w:hanging="283"/>
              <w:rPr/>
            </w:pPr>
            <w:r>
              <w:rPr>
                <w:rStyle w:val="StrongEmphasis"/>
                <w:rFonts w:ascii="Arial" w:hAnsi="Arial"/>
                <w:sz w:val="20"/>
                <w:szCs w:val="20"/>
              </w:rPr>
              <w:t>Fuse School:</w:t>
            </w:r>
            <w:r>
              <w:rPr>
                <w:rFonts w:ascii="Arial" w:hAnsi="Arial"/>
                <w:sz w:val="20"/>
                <w:szCs w:val="20"/>
              </w:rPr>
              <w:t xml:space="preserve"> Education and interactive UX.</w:t>
            </w:r>
          </w:p>
          <w:p>
            <w:pPr>
              <w:pStyle w:val="Heading3"/>
              <w:rPr>
                <w:rFonts w:ascii="Arial" w:hAnsi="Arial"/>
                <w:sz w:val="20"/>
                <w:szCs w:val="20"/>
              </w:rPr>
            </w:pPr>
            <w:r>
              <w:rPr>
                <w:rFonts w:ascii="Arial" w:hAnsi="Arial"/>
                <w:sz w:val="20"/>
                <w:szCs w:val="20"/>
              </w:rPr>
            </w:r>
          </w:p>
          <w:p>
            <w:pPr>
              <w:pStyle w:val="Heading3"/>
              <w:rPr>
                <w:rFonts w:ascii="Arial" w:hAnsi="Arial"/>
                <w:sz w:val="20"/>
                <w:szCs w:val="20"/>
              </w:rPr>
            </w:pPr>
            <w:r>
              <w:rPr>
                <w:rFonts w:ascii="Arial" w:hAnsi="Arial"/>
                <w:sz w:val="20"/>
                <w:szCs w:val="20"/>
              </w:rPr>
              <w:t>Partners Requested and Their Skills</w:t>
            </w:r>
          </w:p>
          <w:p>
            <w:pPr>
              <w:pStyle w:val="TextBody"/>
              <w:rPr/>
            </w:pPr>
            <w:r>
              <w:rPr/>
              <w:t xml:space="preserve">The DEVISE project is seeking partnerships with universities and institutions </w:t>
            </w:r>
          </w:p>
          <w:p>
            <w:pPr>
              <w:pStyle w:val="TextBody"/>
              <w:rPr>
                <w:rFonts w:ascii="Arial" w:hAnsi="Arial"/>
                <w:sz w:val="20"/>
                <w:szCs w:val="20"/>
              </w:rPr>
            </w:pPr>
            <w:r>
              <w:rPr>
                <w:rFonts w:ascii="Arial" w:hAnsi="Arial"/>
                <w:sz w:val="20"/>
                <w:szCs w:val="20"/>
              </w:rPr>
            </w:r>
          </w:p>
          <w:p>
            <w:pPr>
              <w:pStyle w:val="Normal"/>
              <w:widowControl w:val="false"/>
              <w:spacing w:before="0" w:after="160"/>
              <w:jc w:val="both"/>
              <w:rPr>
                <w:rFonts w:ascii="Arial" w:hAnsi="Arial" w:cs="Arial"/>
                <w:b w:val="false"/>
                <w:bCs w:val="false"/>
                <w:sz w:val="20"/>
                <w:szCs w:val="20"/>
              </w:rPr>
            </w:pPr>
            <w:r>
              <w:rPr>
                <w:rFonts w:cs="Arial" w:ascii="Arial" w:hAnsi="Arial"/>
                <w:b w:val="false"/>
                <w:bCs w:val="false"/>
                <w:sz w:val="20"/>
                <w:szCs w:val="20"/>
              </w:rPr>
            </w:r>
          </w:p>
        </w:tc>
      </w:tr>
    </w:tbl>
    <w:p>
      <w:pPr>
        <w:pStyle w:val="Normal"/>
        <w:spacing w:lineRule="auto" w:line="240" w:before="0" w:after="0"/>
        <w:ind w:left="720" w:hanging="0"/>
        <w:rPr>
          <w:rFonts w:ascii="Arial" w:hAnsi="Arial" w:cs="Arial"/>
          <w:b/>
          <w:sz w:val="24"/>
          <w:szCs w:val="24"/>
        </w:rPr>
      </w:pPr>
      <w:r>
        <w:rPr>
          <w:rFonts w:cs="Arial" w:ascii="Arial" w:hAnsi="Arial"/>
          <w:b/>
          <w:sz w:val="24"/>
          <w:szCs w:val="24"/>
        </w:rPr>
      </w:r>
    </w:p>
    <w:p>
      <w:pPr>
        <w:pStyle w:val="Normal"/>
        <w:spacing w:lineRule="auto" w:line="240" w:before="0" w:after="0"/>
        <w:ind w:left="720" w:hanging="0"/>
        <w:rPr>
          <w:rFonts w:ascii="Arial" w:hAnsi="Arial" w:cs="Arial"/>
          <w:b/>
          <w:sz w:val="24"/>
          <w:szCs w:val="24"/>
        </w:rPr>
      </w:pPr>
      <w:r>
        <w:rPr>
          <w:rFonts w:cs="Arial" w:ascii="Arial" w:hAnsi="Arial"/>
          <w:b/>
          <w:sz w:val="24"/>
          <w:szCs w:val="24"/>
        </w:rPr>
      </w:r>
    </w:p>
    <w:p>
      <w:pPr>
        <w:pStyle w:val="Normal"/>
        <w:numPr>
          <w:ilvl w:val="0"/>
          <w:numId w:val="1"/>
        </w:numPr>
        <w:spacing w:lineRule="auto" w:line="240" w:before="0" w:after="0"/>
        <w:rPr>
          <w:rFonts w:ascii="Arial" w:hAnsi="Arial" w:cs="Arial"/>
          <w:b/>
          <w:sz w:val="24"/>
          <w:szCs w:val="24"/>
        </w:rPr>
      </w:pPr>
      <w:r>
        <w:rPr>
          <w:rFonts w:cs="Arial" w:ascii="Arial" w:hAnsi="Arial"/>
          <w:b/>
          <w:bCs/>
          <w:color w:val="C75530" w:themeColor="accent3"/>
          <w:kern w:val="0"/>
          <w:sz w:val="24"/>
          <w:szCs w:val="24"/>
          <w:lang w:val="en-GB"/>
        </w:rPr>
        <w:t>(*)</w:t>
      </w:r>
      <w:r>
        <w:rPr>
          <w:rFonts w:cs="Arial" w:ascii="Arial" w:hAnsi="Arial"/>
          <w:b/>
          <w:color w:val="FF0000"/>
          <w:sz w:val="24"/>
          <w:szCs w:val="24"/>
        </w:rPr>
        <w:t xml:space="preserve">  </w:t>
      </w:r>
      <w:r>
        <w:rPr>
          <w:rFonts w:cs="Arial" w:ascii="Arial" w:hAnsi="Arial"/>
          <w:b/>
          <w:bCs/>
          <w:color w:val="44546A" w:themeColor="text2"/>
          <w:kern w:val="0"/>
          <w:lang w:val="en-GB"/>
        </w:rPr>
        <w:t>Description of the expertise requested/proposed (up to 1000 characters)</w:t>
      </w:r>
    </w:p>
    <w:tbl>
      <w:tblPr>
        <w:tblW w:w="8353"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8353"/>
      </w:tblGrid>
      <w:tr>
        <w:trPr/>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bCs/>
                <w:sz w:val="20"/>
                <w:szCs w:val="20"/>
              </w:rPr>
            </w:pPr>
            <w:r>
              <w:rPr>
                <w:rFonts w:cs="Arial" w:ascii="Arial" w:hAnsi="Arial"/>
                <w:bCs/>
                <w:sz w:val="20"/>
                <w:szCs w:val="20"/>
              </w:rPr>
              <w:t>We seek partnerships with universities and research institutions specializing in advanced cybersecurity technologies, threat intelligence, AI-driven security analytics, real-time threat detection, and next-generation encryption methods. Expertise in ethical implications and policy recommendations for AI security tools is also desired. Additionally, we are looking for institutions that can develop educational programs and training sessions on advanced cybersecurity techniques, ensuring a comprehensive and innovative approach to enhancing our cybersecurity solutions.</w:t>
            </w:r>
          </w:p>
        </w:tc>
      </w:tr>
    </w:tbl>
    <w:p>
      <w:pPr>
        <w:pStyle w:val="Normal"/>
        <w:spacing w:lineRule="auto" w:line="240" w:before="0" w:after="0"/>
        <w:ind w:left="360" w:hanging="0"/>
        <w:rPr>
          <w:rFonts w:ascii="Arial" w:hAnsi="Arial" w:cs="Arial"/>
          <w:b/>
          <w:sz w:val="24"/>
          <w:szCs w:val="24"/>
        </w:rPr>
      </w:pPr>
      <w:r>
        <w:rPr>
          <w:rFonts w:cs="Arial" w:ascii="Arial" w:hAnsi="Arial"/>
          <w:b/>
          <w:sz w:val="24"/>
          <w:szCs w:val="24"/>
        </w:rPr>
      </w:r>
    </w:p>
    <w:p>
      <w:pPr>
        <w:pStyle w:val="Normal"/>
        <w:spacing w:lineRule="auto" w:line="240" w:before="0" w:after="0"/>
        <w:ind w:left="360" w:hanging="0"/>
        <w:rPr>
          <w:rFonts w:ascii="Arial" w:hAnsi="Arial" w:cs="Arial"/>
          <w:b/>
          <w:sz w:val="24"/>
          <w:szCs w:val="24"/>
        </w:rPr>
      </w:pPr>
      <w:r>
        <w:rPr>
          <w:rFonts w:cs="Arial" w:ascii="Arial" w:hAnsi="Arial"/>
          <w:b/>
          <w:sz w:val="24"/>
          <w:szCs w:val="24"/>
        </w:rPr>
      </w:r>
    </w:p>
    <w:p>
      <w:pPr>
        <w:pStyle w:val="Normal"/>
        <w:numPr>
          <w:ilvl w:val="0"/>
          <w:numId w:val="1"/>
        </w:numPr>
        <w:spacing w:lineRule="auto" w:line="240" w:before="0" w:after="0"/>
        <w:rPr>
          <w:rFonts w:ascii="Arial" w:hAnsi="Arial" w:cs="Arial"/>
          <w:b/>
          <w:sz w:val="24"/>
          <w:szCs w:val="24"/>
        </w:rPr>
      </w:pPr>
      <w:r>
        <w:rPr>
          <w:rFonts w:cs="Arial" w:ascii="Arial" w:hAnsi="Arial"/>
          <w:b/>
          <w:bCs/>
          <w:color w:val="C75530" w:themeColor="accent3"/>
          <w:kern w:val="0"/>
          <w:sz w:val="24"/>
          <w:szCs w:val="24"/>
          <w:lang w:val="en-GB"/>
        </w:rPr>
        <w:t>(*)</w:t>
      </w:r>
      <w:r>
        <w:rPr>
          <w:rFonts w:cs="Arial" w:ascii="Arial" w:hAnsi="Arial"/>
          <w:b/>
          <w:color w:val="FF0000"/>
          <w:sz w:val="24"/>
          <w:szCs w:val="24"/>
        </w:rPr>
        <w:t xml:space="preserve"> </w:t>
      </w:r>
      <w:r>
        <w:rPr>
          <w:rFonts w:cs="Arial" w:ascii="Arial" w:hAnsi="Arial"/>
          <w:b/>
          <w:bCs/>
          <w:color w:val="44546A" w:themeColor="text2"/>
          <w:kern w:val="0"/>
          <w:lang w:val="en-GB"/>
        </w:rPr>
        <w:t>Keywords describing the expertise requested/proposed (up to 10 words)</w:t>
      </w:r>
    </w:p>
    <w:tbl>
      <w:tblPr>
        <w:tblW w:w="8353"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8353"/>
      </w:tblGrid>
      <w:tr>
        <w:trPr>
          <w:trHeight w:val="788" w:hRule="atLeast"/>
        </w:trPr>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sz w:val="20"/>
                <w:szCs w:val="20"/>
              </w:rPr>
            </w:pPr>
            <w:r>
              <w:rPr>
                <w:rFonts w:cs="Arial" w:ascii="Arial" w:hAnsi="Arial"/>
                <w:b/>
                <w:sz w:val="20"/>
                <w:szCs w:val="20"/>
              </w:rPr>
            </w:r>
          </w:p>
          <w:p>
            <w:pPr>
              <w:pStyle w:val="Normal"/>
              <w:widowControl w:val="false"/>
              <w:spacing w:before="0" w:after="160"/>
              <w:rPr>
                <w:rFonts w:ascii="Arial" w:hAnsi="Arial" w:eastAsia="Calibri"/>
                <w:b w:val="false"/>
                <w:bCs w:val="false"/>
                <w:sz w:val="20"/>
                <w:szCs w:val="20"/>
              </w:rPr>
            </w:pPr>
            <w:r>
              <w:rPr>
                <w:rFonts w:eastAsia="Calibri" w:ascii="Arial" w:hAnsi="Arial"/>
                <w:b w:val="false"/>
                <w:bCs w:val="false"/>
                <w:sz w:val="20"/>
                <w:szCs w:val="20"/>
              </w:rPr>
              <w:t>AI, cybersecurity, threat intelligence, real-time detection, encryption, ethical implications, policy recommendations, training, education, analytics</w:t>
            </w:r>
          </w:p>
        </w:tc>
      </w:tr>
    </w:tbl>
    <w:p>
      <w:pPr>
        <w:pStyle w:val="Normal"/>
        <w:rPr>
          <w:rFonts w:ascii="Arial" w:hAnsi="Arial" w:cs="Arial"/>
          <w:b/>
          <w:sz w:val="24"/>
          <w:szCs w:val="24"/>
        </w:rPr>
      </w:pPr>
      <w:r>
        <w:rPr>
          <w:rFonts w:cs="Arial" w:ascii="Arial" w:hAnsi="Arial"/>
          <w:b/>
          <w:sz w:val="24"/>
          <w:szCs w:val="24"/>
        </w:rPr>
      </w:r>
    </w:p>
    <w:p>
      <w:pPr>
        <w:pStyle w:val="Panel-moder"/>
        <w:jc w:val="both"/>
        <w:rPr>
          <w:lang w:val="en-GB"/>
        </w:rPr>
      </w:pPr>
      <w:r>
        <w:rPr>
          <w:lang w:val="en-GB"/>
        </w:rPr>
        <w:t>Organisation information</w:t>
      </w:r>
    </w:p>
    <w:p>
      <w:pPr>
        <w:pStyle w:val="Normal"/>
        <w:ind w:left="-142" w:hanging="0"/>
        <w:rPr>
          <w:rFonts w:ascii="Arial" w:hAnsi="Arial" w:cs="Arial"/>
          <w:b/>
          <w:sz w:val="24"/>
          <w:szCs w:val="24"/>
          <w:highlight w:val="yellow"/>
        </w:rPr>
      </w:pPr>
      <w:r>
        <w:rPr>
          <w:rFonts w:cs="Arial" w:ascii="Arial" w:hAnsi="Arial"/>
          <w:b/>
          <w:sz w:val="24"/>
          <w:szCs w:val="24"/>
          <w:highlight w:val="yellow"/>
        </w:rPr>
      </w:r>
    </w:p>
    <w:tbl>
      <w:tblPr>
        <w:tblW w:w="8353"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8353"/>
      </w:tblGrid>
      <w:tr>
        <w:trPr>
          <w:trHeight w:val="555" w:hRule="atLeast"/>
        </w:trPr>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sz w:val="20"/>
                <w:szCs w:val="20"/>
              </w:rPr>
            </w:pPr>
            <w:r>
              <w:rPr>
                <w:rFonts w:cs="Arial" w:ascii="Arial" w:hAnsi="Arial"/>
                <w:b/>
                <w:bCs/>
                <w:color w:val="C75530" w:themeColor="accent3"/>
                <w:kern w:val="0"/>
                <w:sz w:val="24"/>
                <w:szCs w:val="24"/>
                <w:lang w:val="en-GB"/>
              </w:rPr>
              <w:t>(*)</w:t>
            </w:r>
            <w:r>
              <w:rPr>
                <w:rFonts w:cs="Arial" w:ascii="Arial" w:hAnsi="Arial"/>
                <w:b/>
                <w:color w:val="FF0000"/>
                <w:sz w:val="20"/>
                <w:szCs w:val="24"/>
              </w:rPr>
              <w:t xml:space="preserve"> </w:t>
            </w:r>
            <w:r>
              <w:rPr>
                <w:rFonts w:cs="Arial" w:ascii="Arial" w:hAnsi="Arial"/>
                <w:b/>
                <w:bCs/>
                <w:color w:val="44546A" w:themeColor="text2"/>
                <w:kern w:val="0"/>
                <w:lang w:val="en-GB"/>
              </w:rPr>
              <w:t>Organisation and country:</w:t>
            </w:r>
          </w:p>
          <w:p>
            <w:pPr>
              <w:pStyle w:val="Normal"/>
              <w:widowControl w:val="false"/>
              <w:spacing w:before="0" w:after="160"/>
              <w:rPr>
                <w:rFonts w:ascii="Arial" w:hAnsi="Arial" w:cs="Arial"/>
                <w:b/>
                <w:sz w:val="20"/>
                <w:szCs w:val="20"/>
                <w:highlight w:val="yellow"/>
              </w:rPr>
            </w:pPr>
            <w:r>
              <w:rPr>
                <w:rFonts w:cs="Arial" w:ascii="Arial" w:hAnsi="Arial"/>
                <w:b/>
                <w:sz w:val="20"/>
                <w:szCs w:val="20"/>
                <w:highlight w:val="yellow"/>
              </w:rPr>
              <w:t>Lisbon Council, Belgium</w:t>
            </w:r>
          </w:p>
        </w:tc>
      </w:tr>
      <w:tr>
        <w:trPr>
          <w:trHeight w:val="555" w:hRule="atLeast"/>
        </w:trPr>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Cs/>
                <w:color w:val="44546A" w:themeColor="text2"/>
                <w:kern w:val="0"/>
                <w:lang w:val="en-GB"/>
              </w:rPr>
            </w:pPr>
            <w:r>
              <w:rPr>
                <w:rFonts w:cs="Arial" w:ascii="Arial" w:hAnsi="Arial"/>
                <w:b/>
                <w:bCs/>
                <w:color w:val="C75530" w:themeColor="accent3"/>
                <w:kern w:val="0"/>
                <w:sz w:val="24"/>
                <w:szCs w:val="24"/>
                <w:lang w:val="en-GB"/>
              </w:rPr>
              <w:t>(*)</w:t>
            </w:r>
            <w:r>
              <w:rPr>
                <w:rFonts w:cs="Arial" w:ascii="Arial" w:hAnsi="Arial"/>
                <w:b/>
                <w:color w:val="FF0000"/>
                <w:sz w:val="20"/>
                <w:szCs w:val="24"/>
              </w:rPr>
              <w:t xml:space="preserve"> </w:t>
            </w:r>
            <w:r>
              <w:rPr>
                <w:rFonts w:cs="Arial" w:ascii="Arial" w:hAnsi="Arial"/>
                <w:b/>
                <w:bCs/>
                <w:color w:val="44546A" w:themeColor="text2"/>
                <w:kern w:val="0"/>
                <w:lang w:val="en-GB"/>
              </w:rPr>
              <w:t>Type of organisation:</w:t>
            </w:r>
          </w:p>
          <w:p>
            <w:pPr>
              <w:pStyle w:val="Normal"/>
              <w:widowControl w:val="false"/>
              <w:rPr>
                <w:rFonts w:ascii="Arial" w:hAnsi="Arial" w:cs="Arial"/>
                <w:b/>
                <w:bCs/>
                <w:color w:val="44546A" w:themeColor="text2"/>
                <w:kern w:val="0"/>
                <w:lang w:val="en-GB"/>
              </w:rPr>
            </w:pPr>
            <w:r>
              <w:rPr>
                <w:rFonts w:cs="Arial" w:ascii="Arial" w:hAnsi="Arial"/>
                <w:b/>
                <w:bCs/>
                <w:color w:val="44546A" w:themeColor="text2"/>
                <w:kern w:val="0"/>
                <w:lang w:val="en-GB"/>
              </w:rPr>
              <w:t xml:space="preserve">□ </w:t>
            </w:r>
            <w:r>
              <w:rPr>
                <w:rFonts w:cs="Arial" w:ascii="Arial" w:hAnsi="Arial"/>
                <w:b/>
                <w:bCs/>
                <w:color w:val="44546A" w:themeColor="text2"/>
                <w:kern w:val="0"/>
                <w:lang w:val="en-GB"/>
              </w:rPr>
              <w:t xml:space="preserve">Enterprise □ SME </w:t>
            </w:r>
            <w:r>
              <w:rPr>
                <w:rFonts w:eastAsia="Arial" w:cs="Arial" w:ascii="Arial" w:hAnsi="Arial"/>
                <w:b/>
                <w:bCs/>
                <w:color w:val="44546A" w:themeColor="text2"/>
                <w:kern w:val="0"/>
                <w:lang w:val="en-GB"/>
              </w:rPr>
              <w:t>■</w:t>
            </w:r>
            <w:r>
              <w:rPr>
                <w:rFonts w:cs="Arial" w:ascii="Arial" w:hAnsi="Arial"/>
                <w:b/>
                <w:bCs/>
                <w:color w:val="44546A" w:themeColor="text2"/>
                <w:kern w:val="0"/>
                <w:lang w:val="en-GB"/>
              </w:rPr>
              <w:t xml:space="preserve"> Academic </w:t>
            </w:r>
            <w:r>
              <w:rPr>
                <w:rFonts w:eastAsia="Arial" w:cs="Arial" w:ascii="Arial" w:hAnsi="Arial"/>
                <w:b/>
                <w:bCs/>
                <w:color w:val="44546A" w:themeColor="text2"/>
                <w:kern w:val="0"/>
                <w:lang w:val="en-GB"/>
              </w:rPr>
              <w:t>■</w:t>
            </w:r>
            <w:r>
              <w:rPr>
                <w:rFonts w:cs="Arial" w:ascii="Arial" w:hAnsi="Arial"/>
                <w:b/>
                <w:bCs/>
                <w:color w:val="44546A" w:themeColor="text2"/>
                <w:kern w:val="0"/>
                <w:lang w:val="en-GB"/>
              </w:rPr>
              <w:t xml:space="preserve"> Research institute □ Public Body □ Other: </w:t>
            </w:r>
          </w:p>
          <w:p>
            <w:pPr>
              <w:pStyle w:val="Normal"/>
              <w:widowControl w:val="false"/>
              <w:spacing w:before="0" w:after="160"/>
              <w:rPr>
                <w:rFonts w:ascii="Arial" w:hAnsi="Arial" w:cs="Arial"/>
                <w:b/>
                <w:sz w:val="20"/>
                <w:szCs w:val="20"/>
                <w:highlight w:val="yellow"/>
              </w:rPr>
            </w:pPr>
            <w:r>
              <w:rPr>
                <w:rFonts w:cs="Arial" w:ascii="Arial" w:hAnsi="Arial"/>
                <w:b/>
                <w:sz w:val="20"/>
                <w:szCs w:val="20"/>
                <w:highlight w:val="yellow"/>
              </w:rPr>
            </w:r>
          </w:p>
        </w:tc>
      </w:tr>
      <w:tr>
        <w:trPr>
          <w:trHeight w:val="555" w:hRule="atLeast"/>
        </w:trPr>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Cs/>
                <w:color w:val="44546A" w:themeColor="text2"/>
                <w:kern w:val="0"/>
                <w:lang w:val="en-GB"/>
              </w:rPr>
            </w:pPr>
            <w:r>
              <w:rPr>
                <w:rFonts w:cs="Arial" w:ascii="Arial" w:hAnsi="Arial"/>
                <w:b/>
                <w:bCs/>
                <w:color w:val="44546A" w:themeColor="text2"/>
                <w:kern w:val="0"/>
                <w:lang w:val="en-GB"/>
              </w:rPr>
              <w:t>Former participation in FP European projects?</w:t>
            </w:r>
          </w:p>
          <w:p>
            <w:pPr>
              <w:pStyle w:val="Normal"/>
              <w:widowControl w:val="false"/>
              <w:spacing w:before="0" w:after="160"/>
              <w:rPr>
                <w:rFonts w:ascii="Arial" w:hAnsi="Arial" w:cs="Arial"/>
                <w:b/>
                <w:bCs/>
                <w:color w:val="44546A" w:themeColor="text2"/>
                <w:kern w:val="0"/>
                <w:lang w:val="en-GB"/>
              </w:rPr>
            </w:pPr>
            <w:r>
              <w:rPr>
                <w:rFonts w:eastAsia="Arial" w:cs="Arial" w:ascii="Arial" w:hAnsi="Arial"/>
                <w:b/>
                <w:bCs/>
                <w:color w:val="44546A" w:themeColor="text2"/>
                <w:kern w:val="0"/>
                <w:lang w:val="en-GB"/>
              </w:rPr>
              <w:t>■</w:t>
            </w:r>
            <w:r>
              <w:rPr>
                <w:rFonts w:cs="Arial" w:ascii="Arial" w:hAnsi="Arial"/>
                <w:b/>
                <w:bCs/>
                <w:color w:val="44546A" w:themeColor="text2"/>
                <w:kern w:val="0"/>
                <w:lang w:val="en-GB"/>
              </w:rPr>
              <w:t xml:space="preserve"> </w:t>
            </w:r>
            <w:r>
              <w:rPr>
                <w:rFonts w:cs="Arial" w:ascii="Arial" w:hAnsi="Arial"/>
                <w:b/>
                <w:bCs/>
                <w:color w:val="44546A" w:themeColor="text2"/>
                <w:kern w:val="0"/>
                <w:lang w:val="en-GB"/>
              </w:rPr>
              <w:t>Yes □ No</w:t>
            </w:r>
          </w:p>
        </w:tc>
      </w:tr>
      <w:tr>
        <w:trPr>
          <w:trHeight w:val="555" w:hRule="atLeast"/>
        </w:trPr>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Cs/>
                <w:color w:val="44546A" w:themeColor="text2"/>
                <w:kern w:val="0"/>
                <w:lang w:val="en-GB"/>
              </w:rPr>
            </w:pPr>
            <w:r>
              <w:rPr>
                <w:rFonts w:cs="Arial" w:ascii="Arial" w:hAnsi="Arial"/>
                <w:b/>
                <w:bCs/>
                <w:color w:val="44546A" w:themeColor="text2"/>
                <w:kern w:val="0"/>
                <w:lang w:val="en-GB"/>
              </w:rPr>
              <w:t>Web address:</w:t>
            </w:r>
          </w:p>
          <w:p>
            <w:pPr>
              <w:pStyle w:val="Normal"/>
              <w:widowControl w:val="false"/>
              <w:rPr>
                <w:rFonts w:ascii="Arial" w:hAnsi="Arial" w:cs="Arial"/>
                <w:b/>
                <w:bCs/>
                <w:color w:val="44546A" w:themeColor="text2"/>
                <w:kern w:val="0"/>
                <w:lang w:val="en-GB"/>
              </w:rPr>
            </w:pPr>
            <w:hyperlink r:id="rId2">
              <w:r>
                <w:rPr>
                  <w:rStyle w:val="InternetLink"/>
                  <w:rFonts w:cs="Arial" w:ascii="Arial" w:hAnsi="Arial"/>
                  <w:b/>
                  <w:bCs/>
                  <w:color w:val="44546A" w:themeColor="text2"/>
                  <w:kern w:val="0"/>
                  <w:lang w:val="en-GB"/>
                </w:rPr>
                <w:t>http://www.lisboncouncil.net</w:t>
              </w:r>
            </w:hyperlink>
          </w:p>
          <w:p>
            <w:pPr>
              <w:pStyle w:val="Normal"/>
              <w:widowControl w:val="false"/>
              <w:spacing w:before="0" w:after="160"/>
              <w:rPr>
                <w:rFonts w:ascii="Arial" w:hAnsi="Arial" w:cs="Arial"/>
                <w:b/>
                <w:bCs/>
                <w:color w:val="44546A" w:themeColor="text2"/>
                <w:kern w:val="0"/>
                <w:lang w:val="en-GB"/>
              </w:rPr>
            </w:pPr>
            <w:r>
              <w:rPr>
                <w:rFonts w:cs="Arial" w:ascii="Arial" w:hAnsi="Arial"/>
                <w:b/>
                <w:bCs/>
                <w:color w:val="44546A" w:themeColor="text2"/>
                <w:kern w:val="0"/>
                <w:lang w:val="en-GB"/>
              </w:rPr>
            </w:r>
          </w:p>
        </w:tc>
      </w:tr>
      <w:tr>
        <w:trPr>
          <w:trHeight w:val="555" w:hRule="atLeast"/>
        </w:trPr>
        <w:tc>
          <w:tcPr>
            <w:tcW w:w="83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Cs/>
                <w:color w:val="44546A" w:themeColor="text2"/>
                <w:kern w:val="0"/>
                <w:lang w:val="en-GB"/>
              </w:rPr>
            </w:pPr>
            <w:r>
              <w:rPr>
                <w:rFonts w:cs="Arial" w:ascii="Arial" w:hAnsi="Arial"/>
                <w:b/>
                <w:bCs/>
                <w:color w:val="44546A" w:themeColor="text2"/>
                <w:kern w:val="0"/>
                <w:lang w:val="en-GB"/>
              </w:rPr>
              <w:t>Description of the organisation:</w:t>
            </w:r>
          </w:p>
          <w:p>
            <w:pPr>
              <w:pStyle w:val="Normal"/>
              <w:widowControl w:val="false"/>
              <w:rPr>
                <w:rFonts w:ascii="Arial" w:hAnsi="Arial" w:cs="Arial"/>
                <w:b w:val="false"/>
                <w:bCs w:val="false"/>
                <w:color w:val="000000"/>
                <w:kern w:val="0"/>
                <w:sz w:val="20"/>
                <w:szCs w:val="20"/>
                <w:lang w:val="en-GB"/>
              </w:rPr>
            </w:pPr>
            <w:r>
              <w:rPr>
                <w:rFonts w:cs="Arial" w:ascii="Arial" w:hAnsi="Arial"/>
                <w:b w:val="false"/>
                <w:bCs w:val="false"/>
                <w:color w:val="000000"/>
                <w:kern w:val="0"/>
                <w:sz w:val="20"/>
                <w:szCs w:val="20"/>
                <w:lang w:val="en-GB"/>
              </w:rPr>
              <w:t>The Lisbon Council is a Brussels-based think tank and policy network established in 2003. It is dedicated to advancing economic competitiveness and social renewal in Europe. As an independent, non-profit organization, it engages political leaders and the public in constructive dialogue about Europe’s economic and social future. The Lisbon Council focuses on themes like digital society, AI, innovation-driven growth, and sustainability, collaborating closely with the European Commission and other stakeholders to promote digital transformation and innovation within the public sector.</w:t>
            </w:r>
          </w:p>
          <w:p>
            <w:pPr>
              <w:pStyle w:val="Normal"/>
              <w:widowControl w:val="false"/>
              <w:spacing w:before="0" w:after="160"/>
              <w:rPr>
                <w:rFonts w:ascii="Arial" w:hAnsi="Arial" w:cs="Arial"/>
                <w:b/>
                <w:bCs/>
                <w:color w:val="44546A" w:themeColor="text2"/>
                <w:kern w:val="0"/>
                <w:lang w:val="en-GB"/>
              </w:rPr>
            </w:pPr>
            <w:r>
              <w:rPr>
                <w:rFonts w:cs="Arial" w:ascii="Arial" w:hAnsi="Arial"/>
                <w:b/>
                <w:bCs/>
                <w:color w:val="44546A" w:themeColor="text2"/>
                <w:kern w:val="0"/>
                <w:lang w:val="en-GB"/>
              </w:rPr>
            </w:r>
          </w:p>
        </w:tc>
      </w:tr>
    </w:tbl>
    <w:p>
      <w:pPr>
        <w:pStyle w:val="Normal"/>
        <w:ind w:left="-142" w:hanging="0"/>
        <w:rPr>
          <w:rFonts w:ascii="Arial" w:hAnsi="Arial" w:cs="Arial"/>
          <w:b/>
          <w:sz w:val="24"/>
          <w:szCs w:val="24"/>
          <w:highlight w:val="yellow"/>
        </w:rPr>
      </w:pPr>
      <w:r>
        <w:rPr>
          <w:rFonts w:cs="Arial" w:ascii="Arial" w:hAnsi="Arial"/>
          <w:b/>
          <w:sz w:val="24"/>
          <w:szCs w:val="24"/>
          <w:highlight w:val="yellow"/>
        </w:rPr>
      </w:r>
    </w:p>
    <w:p>
      <w:pPr>
        <w:pStyle w:val="Panel-rumen"/>
        <w:rPr>
          <w:lang w:val="en-GB"/>
        </w:rPr>
      </w:pPr>
      <w:r>
        <w:rPr>
          <w:bCs w:val="false"/>
          <w:color w:val="C75530" w:themeColor="accent3"/>
          <w:lang w:val="en-GB"/>
        </w:rPr>
        <w:t>(*)</w:t>
      </w:r>
      <w:r>
        <w:rPr>
          <w:color w:val="FF0000"/>
          <w:sz w:val="20"/>
        </w:rPr>
        <w:t xml:space="preserve"> </w:t>
      </w:r>
      <w:r>
        <w:rPr>
          <w:lang w:val="en-GB"/>
        </w:rPr>
        <w:t xml:space="preserve">Contact details </w:t>
      </w:r>
    </w:p>
    <w:p>
      <w:pPr>
        <w:pStyle w:val="Normal"/>
        <w:rPr>
          <w:rFonts w:ascii="Arial" w:hAnsi="Arial" w:cs="Arial"/>
          <w:b/>
          <w:color w:val="000000"/>
          <w:sz w:val="20"/>
          <w:szCs w:val="20"/>
          <w:lang w:eastAsia="de-DE"/>
        </w:rPr>
      </w:pPr>
      <w:r>
        <w:rPr>
          <w:rFonts w:cs="Arial" w:ascii="Arial" w:hAnsi="Arial"/>
          <w:b/>
          <w:color w:val="000000"/>
          <w:sz w:val="20"/>
          <w:szCs w:val="20"/>
          <w:lang w:eastAsia="de-DE"/>
        </w:rPr>
      </w:r>
    </w:p>
    <w:tbl>
      <w:tblPr>
        <w:tblW w:w="8353"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1971"/>
        <w:gridCol w:w="6381"/>
      </w:tblGrid>
      <w:tr>
        <w:trPr/>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b/>
                <w:bCs/>
                <w:color w:val="44546A" w:themeColor="text2"/>
                <w:kern w:val="0"/>
                <w:lang w:val="en-GB"/>
              </w:rPr>
            </w:pPr>
            <w:r>
              <w:rPr>
                <w:rFonts w:cs="Arial" w:ascii="Arial" w:hAnsi="Arial"/>
                <w:b/>
                <w:bCs/>
                <w:color w:val="44546A" w:themeColor="text2"/>
                <w:kern w:val="0"/>
                <w:lang w:val="en-GB"/>
              </w:rPr>
              <w:t>Contact person name</w:t>
            </w:r>
          </w:p>
        </w:tc>
        <w:tc>
          <w:tcPr>
            <w:tcW w:w="6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bCs/>
                <w:sz w:val="20"/>
                <w:szCs w:val="20"/>
              </w:rPr>
            </w:pPr>
            <w:r>
              <w:rPr>
                <w:rFonts w:cs="Arial" w:ascii="Arial" w:hAnsi="Arial"/>
                <w:bCs/>
                <w:sz w:val="20"/>
                <w:szCs w:val="20"/>
              </w:rPr>
              <w:t>Andrea Bodei</w:t>
            </w:r>
          </w:p>
        </w:tc>
      </w:tr>
      <w:tr>
        <w:trPr/>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Cs/>
                <w:color w:val="44546A" w:themeColor="text2"/>
                <w:kern w:val="0"/>
                <w:lang w:val="en-GB"/>
              </w:rPr>
            </w:pPr>
            <w:r>
              <w:rPr>
                <w:rFonts w:cs="Arial" w:ascii="Arial" w:hAnsi="Arial"/>
                <w:b/>
                <w:bCs/>
                <w:color w:val="44546A" w:themeColor="text2"/>
                <w:kern w:val="0"/>
                <w:lang w:val="en-GB"/>
              </w:rPr>
              <w:t>Telephone</w:t>
            </w:r>
          </w:p>
          <w:p>
            <w:pPr>
              <w:pStyle w:val="Normal"/>
              <w:widowControl w:val="false"/>
              <w:spacing w:before="0" w:after="160"/>
              <w:rPr>
                <w:rFonts w:ascii="Arial" w:hAnsi="Arial" w:cs="Arial"/>
                <w:b/>
                <w:bCs/>
                <w:color w:val="44546A" w:themeColor="text2"/>
                <w:kern w:val="0"/>
                <w:lang w:val="en-GB"/>
              </w:rPr>
            </w:pPr>
            <w:r>
              <w:rPr>
                <w:rFonts w:cs="Arial" w:ascii="Arial" w:hAnsi="Arial"/>
                <w:b/>
                <w:bCs/>
                <w:color w:val="44546A" w:themeColor="text2"/>
                <w:kern w:val="0"/>
                <w:lang w:val="en-GB"/>
              </w:rPr>
            </w:r>
          </w:p>
        </w:tc>
        <w:tc>
          <w:tcPr>
            <w:tcW w:w="6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ascii="Arial" w:hAnsi="Arial" w:cs="Arial"/>
                <w:bCs/>
                <w:sz w:val="20"/>
                <w:szCs w:val="20"/>
              </w:rPr>
            </w:pPr>
            <w:r>
              <w:rPr>
                <w:rFonts w:cs="Arial" w:ascii="Arial" w:hAnsi="Arial"/>
                <w:bCs/>
                <w:sz w:val="20"/>
                <w:szCs w:val="20"/>
              </w:rPr>
              <w:t>+34 620 36 81 72</w:t>
            </w:r>
          </w:p>
        </w:tc>
      </w:tr>
      <w:tr>
        <w:trPr/>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Cs/>
                <w:color w:val="44546A" w:themeColor="text2"/>
                <w:kern w:val="0"/>
                <w:lang w:val="en-GB"/>
              </w:rPr>
            </w:pPr>
            <w:r>
              <w:rPr>
                <w:rFonts w:cs="Arial" w:ascii="Arial" w:hAnsi="Arial"/>
                <w:b/>
                <w:bCs/>
                <w:color w:val="44546A" w:themeColor="text2"/>
                <w:kern w:val="0"/>
                <w:lang w:val="en-GB"/>
              </w:rPr>
              <w:t>E-mail</w:t>
            </w:r>
          </w:p>
          <w:p>
            <w:pPr>
              <w:pStyle w:val="Normal"/>
              <w:widowControl w:val="false"/>
              <w:spacing w:before="0" w:after="160"/>
              <w:rPr>
                <w:rFonts w:ascii="Arial" w:hAnsi="Arial" w:cs="Arial"/>
                <w:b/>
                <w:bCs/>
                <w:color w:val="44546A" w:themeColor="text2"/>
                <w:kern w:val="0"/>
                <w:lang w:val="en-GB"/>
              </w:rPr>
            </w:pPr>
            <w:r>
              <w:rPr>
                <w:rFonts w:cs="Arial" w:ascii="Arial" w:hAnsi="Arial"/>
                <w:b/>
                <w:bCs/>
                <w:color w:val="44546A" w:themeColor="text2"/>
                <w:kern w:val="0"/>
                <w:lang w:val="en-GB"/>
              </w:rPr>
            </w:r>
          </w:p>
        </w:tc>
        <w:tc>
          <w:tcPr>
            <w:tcW w:w="6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rFonts w:ascii="Arial" w:hAnsi="Arial" w:cs="Arial"/>
                <w:bCs/>
                <w:sz w:val="20"/>
                <w:szCs w:val="20"/>
              </w:rPr>
            </w:pPr>
            <w:r>
              <w:rPr>
                <w:rFonts w:cs="Arial" w:ascii="Arial" w:hAnsi="Arial"/>
                <w:bCs/>
                <w:sz w:val="20"/>
                <w:szCs w:val="20"/>
              </w:rPr>
              <w:t>andrea.bodei@gmail.com</w:t>
            </w:r>
          </w:p>
        </w:tc>
      </w:tr>
      <w:tr>
        <w:trPr/>
        <w:tc>
          <w:tcPr>
            <w:tcW w:w="19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Cs/>
                <w:color w:val="44546A" w:themeColor="text2"/>
                <w:kern w:val="0"/>
                <w:lang w:val="en-GB"/>
              </w:rPr>
            </w:pPr>
            <w:r>
              <w:rPr>
                <w:rFonts w:cs="Arial" w:ascii="Arial" w:hAnsi="Arial"/>
                <w:b/>
                <w:bCs/>
                <w:color w:val="44546A" w:themeColor="text2"/>
                <w:kern w:val="0"/>
                <w:lang w:val="en-GB"/>
              </w:rPr>
              <w:t>Country</w:t>
            </w:r>
          </w:p>
          <w:p>
            <w:pPr>
              <w:pStyle w:val="Normal"/>
              <w:widowControl w:val="false"/>
              <w:spacing w:before="0" w:after="160"/>
              <w:rPr>
                <w:rFonts w:ascii="Arial" w:hAnsi="Arial" w:cs="Arial"/>
                <w:b/>
                <w:bCs/>
                <w:color w:val="44546A" w:themeColor="text2"/>
                <w:kern w:val="0"/>
                <w:lang w:val="en-GB"/>
              </w:rPr>
            </w:pPr>
            <w:r>
              <w:rPr>
                <w:rFonts w:cs="Arial" w:ascii="Arial" w:hAnsi="Arial"/>
                <w:b/>
                <w:bCs/>
                <w:color w:val="44546A" w:themeColor="text2"/>
                <w:kern w:val="0"/>
                <w:lang w:val="en-GB"/>
              </w:rPr>
            </w:r>
          </w:p>
        </w:tc>
        <w:tc>
          <w:tcPr>
            <w:tcW w:w="6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cs="Arial"/>
                <w:bCs/>
                <w:sz w:val="20"/>
                <w:szCs w:val="20"/>
              </w:rPr>
            </w:pPr>
            <w:r>
              <w:rPr>
                <w:rFonts w:cs="Arial" w:ascii="Arial" w:hAnsi="Arial"/>
                <w:bCs/>
                <w:sz w:val="20"/>
                <w:szCs w:val="20"/>
              </w:rPr>
              <w:t>Italy</w:t>
            </w:r>
          </w:p>
        </w:tc>
      </w:tr>
    </w:tbl>
    <w:p>
      <w:pPr>
        <w:pStyle w:val="Normal"/>
        <w:rPr>
          <w:rFonts w:ascii="Arial" w:hAnsi="Arial" w:cs="Arial"/>
          <w:b/>
          <w:bCs/>
          <w:color w:val="FF0000"/>
        </w:rPr>
      </w:pPr>
      <w:r>
        <w:rPr>
          <w:rFonts w:cs="Arial" w:ascii="Arial" w:hAnsi="Arial"/>
          <w:b/>
          <w:bCs/>
          <w:color w:val="FF0000"/>
        </w:rPr>
      </w:r>
    </w:p>
    <w:p>
      <w:pPr>
        <w:pStyle w:val="BasicParagraph"/>
        <w:tabs>
          <w:tab w:val="clear" w:pos="720"/>
          <w:tab w:val="center" w:pos="567" w:leader="none"/>
          <w:tab w:val="left" w:pos="1418" w:leader="none"/>
        </w:tabs>
        <w:spacing w:lineRule="auto" w:line="240" w:before="240" w:after="0"/>
        <w:rPr>
          <w:rFonts w:ascii="Arial" w:hAnsi="Arial" w:cs="Arial"/>
          <w:lang w:val="en-GB"/>
        </w:rPr>
      </w:pPr>
      <w:r>
        <w:rPr/>
      </w:r>
    </w:p>
    <w:sectPr>
      <w:headerReference w:type="default" r:id="rId3"/>
      <w:footerReference w:type="default" r:id="rId4"/>
      <w:type w:val="nextPage"/>
      <w:pgSz w:w="11906" w:h="16838"/>
      <w:pgMar w:left="2552" w:right="991" w:gutter="0" w:header="709" w:top="2835" w:footer="709"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Minion Pro">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swiss"/>
    <w:pitch w:val="variable"/>
  </w:font>
  <w:font w:name="Arial">
    <w:charset w:val="01"/>
    <w:family w:val="swiss"/>
    <w:pitch w:val="default"/>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496852167"/>
    </w:sdtPr>
    <w:sdtContent>
      <w:p>
        <w:pPr>
          <w:pStyle w:val="Footer"/>
          <w:jc w:val="right"/>
          <w:rPr/>
        </w:pPr>
        <w:r>
          <w:rPr>
            <w:lang w:val="sl-SI"/>
          </w:rPr>
          <w:t xml:space="preserve">Page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3</w:t>
        </w:r>
        <w:r>
          <w:rPr>
            <w:sz w:val="24"/>
            <w:b/>
            <w:szCs w:val="24"/>
            <w:bCs/>
          </w:rPr>
          <w:fldChar w:fldCharType="end"/>
        </w:r>
        <w:r>
          <w:rPr>
            <w:lang w:val="sl-SI"/>
          </w:rPr>
          <w:t xml:space="preserve"> od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w:t>
        </w:r>
        <w:r>
          <w:rPr>
            <w:sz w:val="24"/>
            <w:b/>
            <w:szCs w:val="24"/>
            <w:bCs/>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pPr>
    <w:r>
      <w:rPr/>
      <w:drawing>
        <wp:anchor behindDoc="1" distT="0" distB="0" distL="0" distR="0" simplePos="0" locked="0" layoutInCell="0" allowOverlap="1" relativeHeight="5">
          <wp:simplePos x="0" y="0"/>
          <wp:positionH relativeFrom="page">
            <wp:align>left</wp:align>
          </wp:positionH>
          <wp:positionV relativeFrom="paragraph">
            <wp:posOffset>-450215</wp:posOffset>
          </wp:positionV>
          <wp:extent cx="7560310" cy="10692130"/>
          <wp:effectExtent l="0" t="0" r="0" b="0"/>
          <wp:wrapNone/>
          <wp:docPr id="1" name="Slika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5" descr=""/>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p>
    <w:pPr>
      <w:pStyle w:val="Header"/>
      <w:rPr/>
    </w:pPr>
    <w:r>
      <w:rPr/>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l-SI"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link w:val="Naslov1Znak"/>
    <w:uiPriority w:val="9"/>
    <w:qFormat/>
    <w:rsid w:val="00176abe"/>
    <w:pPr>
      <w:spacing w:lineRule="auto" w:line="240" w:beforeAutospacing="1" w:afterAutospacing="1"/>
      <w:outlineLvl w:val="0"/>
    </w:pPr>
    <w:rPr>
      <w:rFonts w:ascii="Times New Roman" w:hAnsi="Times New Roman" w:eastAsia="Times New Roman" w:cs="Times New Roman"/>
      <w:b/>
      <w:bCs/>
      <w:kern w:val="2"/>
      <w:sz w:val="48"/>
      <w:szCs w:val="48"/>
      <w:lang w:val="sl-SI" w:eastAsia="sl-SI"/>
      <w14:ligatures w14:val="none"/>
    </w:rPr>
  </w:style>
  <w:style w:type="paragraph" w:styleId="Heading3">
    <w:name w:val="Heading 3"/>
    <w:basedOn w:val="Heading"/>
    <w:next w:val="TextBody"/>
    <w:qFormat/>
    <w:pPr>
      <w:spacing w:before="140" w:after="120"/>
      <w:outlineLvl w:val="2"/>
    </w:pPr>
    <w:rPr>
      <w:rFonts w:ascii="Liberation Serif" w:hAnsi="Liberation Serif" w:eastAsia="Tahoma" w:cs="Tahoma"/>
      <w:b/>
      <w:bCs/>
      <w:sz w:val="28"/>
      <w:szCs w:val="28"/>
    </w:rPr>
  </w:style>
  <w:style w:type="character" w:styleId="DefaultParagraphFont" w:default="1">
    <w:name w:val="Default Paragraph Font"/>
    <w:uiPriority w:val="1"/>
    <w:semiHidden/>
    <w:unhideWhenUsed/>
    <w:qFormat/>
    <w:rPr/>
  </w:style>
  <w:style w:type="character" w:styleId="GlavaZnak" w:customStyle="1">
    <w:name w:val="Glava Znak"/>
    <w:basedOn w:val="DefaultParagraphFont"/>
    <w:link w:val="Header"/>
    <w:uiPriority w:val="99"/>
    <w:qFormat/>
    <w:rsid w:val="002070c2"/>
    <w:rPr/>
  </w:style>
  <w:style w:type="character" w:styleId="NogaZnak" w:customStyle="1">
    <w:name w:val="Noga Znak"/>
    <w:basedOn w:val="DefaultParagraphFont"/>
    <w:link w:val="Footer"/>
    <w:uiPriority w:val="99"/>
    <w:qFormat/>
    <w:rsid w:val="002070c2"/>
    <w:rPr/>
  </w:style>
  <w:style w:type="character" w:styleId="BasicParagraphChar" w:customStyle="1">
    <w:name w:val="[Basic Paragraph] Char"/>
    <w:basedOn w:val="DefaultParagraphFont"/>
    <w:link w:val="BasicParagraph"/>
    <w:uiPriority w:val="99"/>
    <w:qFormat/>
    <w:rsid w:val="00280429"/>
    <w:rPr>
      <w:rFonts w:ascii="Minion Pro" w:hAnsi="Minion Pro" w:cs="Minion Pro"/>
      <w:color w:val="000000"/>
      <w:kern w:val="0"/>
      <w:sz w:val="24"/>
      <w:szCs w:val="24"/>
    </w:rPr>
  </w:style>
  <w:style w:type="character" w:styleId="NaslovChar" w:customStyle="1">
    <w:name w:val="Naslov Char"/>
    <w:basedOn w:val="BasicParagraphChar"/>
    <w:link w:val="Naslov1"/>
    <w:qFormat/>
    <w:rsid w:val="00280429"/>
    <w:rPr>
      <w:rFonts w:ascii="Arial" w:hAnsi="Arial" w:cs="Arial"/>
      <w:b/>
      <w:bCs/>
      <w:color w:val="009ABF" w:themeColor="accent1"/>
      <w:kern w:val="0"/>
      <w:sz w:val="36"/>
      <w:szCs w:val="36"/>
    </w:rPr>
  </w:style>
  <w:style w:type="character" w:styleId="LokacijaChar" w:customStyle="1">
    <w:name w:val="Lokacija Char"/>
    <w:basedOn w:val="BasicParagraphChar"/>
    <w:link w:val="Lokacija"/>
    <w:qFormat/>
    <w:rsid w:val="00280429"/>
    <w:rPr>
      <w:rFonts w:ascii="Arial" w:hAnsi="Arial" w:cs="Arial"/>
      <w:color w:val="000000"/>
      <w:kern w:val="0"/>
      <w:sz w:val="24"/>
      <w:szCs w:val="24"/>
    </w:rPr>
  </w:style>
  <w:style w:type="character" w:styleId="DatumChar" w:customStyle="1">
    <w:name w:val="Datum Char"/>
    <w:basedOn w:val="BasicParagraphChar"/>
    <w:link w:val="Datum1"/>
    <w:qFormat/>
    <w:rsid w:val="00280429"/>
    <w:rPr>
      <w:rFonts w:ascii="Arial" w:hAnsi="Arial" w:cs="Arial"/>
      <w:b/>
      <w:bCs/>
      <w:color w:val="009ABF" w:themeColor="accent1"/>
      <w:kern w:val="0"/>
      <w:sz w:val="24"/>
      <w:szCs w:val="24"/>
    </w:rPr>
  </w:style>
  <w:style w:type="character" w:styleId="Predavanje" w:customStyle="1">
    <w:name w:val="Predavanje"/>
    <w:basedOn w:val="DefaultParagraphFont"/>
    <w:uiPriority w:val="1"/>
    <w:qFormat/>
    <w:rsid w:val="00586bc7"/>
    <w:rPr>
      <w:rFonts w:ascii="Arial" w:hAnsi="Arial" w:cs="Arial"/>
      <w:b/>
      <w:bCs/>
      <w:color w:val="44546A" w:themeColor="text2"/>
      <w:sz w:val="22"/>
      <w:szCs w:val="22"/>
      <w:lang w:val="sl-SI"/>
    </w:rPr>
  </w:style>
  <w:style w:type="character" w:styleId="Predavatelj" w:customStyle="1">
    <w:name w:val="Predavatelj"/>
    <w:basedOn w:val="DefaultParagraphFont"/>
    <w:uiPriority w:val="1"/>
    <w:qFormat/>
    <w:rsid w:val="00586bc7"/>
    <w:rPr>
      <w:rFonts w:ascii="Arial" w:hAnsi="Arial" w:cs="Arial"/>
      <w:color w:val="44546A" w:themeColor="text2"/>
      <w:sz w:val="22"/>
      <w:szCs w:val="22"/>
      <w:lang w:val="sl-SI"/>
    </w:rPr>
  </w:style>
  <w:style w:type="character" w:styleId="Panel-rdecChar" w:customStyle="1">
    <w:name w:val="Panel - rdec Char"/>
    <w:basedOn w:val="BasicParagraphChar"/>
    <w:link w:val="Panel-rdec"/>
    <w:qFormat/>
    <w:rsid w:val="00586bc7"/>
    <w:rPr>
      <w:rFonts w:ascii="Arial" w:hAnsi="Arial" w:cs="Arial"/>
      <w:b/>
      <w:bCs/>
      <w:color w:val="C75530" w:themeColor="accent3"/>
      <w:kern w:val="0"/>
      <w:sz w:val="24"/>
      <w:szCs w:val="24"/>
      <w:lang w:val="sl-SI"/>
    </w:rPr>
  </w:style>
  <w:style w:type="character" w:styleId="Panel-moderChar" w:customStyle="1">
    <w:name w:val="Panel - moder Char"/>
    <w:basedOn w:val="BasicParagraphChar"/>
    <w:link w:val="Panel-moder"/>
    <w:qFormat/>
    <w:rsid w:val="00586bc7"/>
    <w:rPr>
      <w:rFonts w:ascii="Arial" w:hAnsi="Arial" w:cs="Arial"/>
      <w:b/>
      <w:bCs/>
      <w:color w:val="009ABF" w:themeColor="accent1"/>
      <w:kern w:val="0"/>
      <w:sz w:val="24"/>
      <w:szCs w:val="24"/>
      <w:lang w:val="sl-SI"/>
    </w:rPr>
  </w:style>
  <w:style w:type="character" w:styleId="Panel-rumenChar" w:customStyle="1">
    <w:name w:val="Panel - rumen Char"/>
    <w:basedOn w:val="Panel-rdecChar"/>
    <w:link w:val="Panel-rumen"/>
    <w:qFormat/>
    <w:rsid w:val="00586bc7"/>
    <w:rPr>
      <w:rFonts w:ascii="Arial" w:hAnsi="Arial" w:cs="Arial"/>
      <w:b/>
      <w:bCs/>
      <w:color w:val="FAA51A" w:themeColor="accent2"/>
      <w:kern w:val="0"/>
      <w:sz w:val="24"/>
      <w:szCs w:val="24"/>
      <w:lang w:val="sl-SI"/>
    </w:rPr>
  </w:style>
  <w:style w:type="character" w:styleId="Panel-siviChar" w:customStyle="1">
    <w:name w:val="Panel - sivi Char"/>
    <w:basedOn w:val="BasicParagraphChar"/>
    <w:link w:val="Panel-sivi"/>
    <w:qFormat/>
    <w:rsid w:val="00586bc7"/>
    <w:rPr>
      <w:rFonts w:ascii="Arial" w:hAnsi="Arial" w:cs="Arial"/>
      <w:b/>
      <w:bCs/>
      <w:color w:val="44546A" w:themeColor="text2"/>
      <w:kern w:val="0"/>
      <w:sz w:val="24"/>
      <w:szCs w:val="24"/>
      <w:lang w:val="sl-SI"/>
    </w:rPr>
  </w:style>
  <w:style w:type="character" w:styleId="Naslov1Znak" w:customStyle="1">
    <w:name w:val="Naslov 1 Znak"/>
    <w:basedOn w:val="DefaultParagraphFont"/>
    <w:link w:val="Heading1"/>
    <w:uiPriority w:val="9"/>
    <w:qFormat/>
    <w:rsid w:val="00176abe"/>
    <w:rPr>
      <w:rFonts w:ascii="Times New Roman" w:hAnsi="Times New Roman" w:eastAsia="Times New Roman" w:cs="Times New Roman"/>
      <w:b/>
      <w:bCs/>
      <w:kern w:val="2"/>
      <w:sz w:val="48"/>
      <w:szCs w:val="48"/>
      <w:lang w:val="sl-SI" w:eastAsia="sl-SI"/>
      <w14:ligatures w14:val="none"/>
    </w:rPr>
  </w:style>
  <w:style w:type="character" w:styleId="InternetLink">
    <w:name w:val="Hyperlink"/>
    <w:basedOn w:val="DefaultParagraphFont"/>
    <w:uiPriority w:val="99"/>
    <w:semiHidden/>
    <w:unhideWhenUsed/>
    <w:rsid w:val="009a3268"/>
    <w:rPr>
      <w:color w:val="0563C1"/>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GlavaZnak"/>
    <w:uiPriority w:val="99"/>
    <w:unhideWhenUsed/>
    <w:rsid w:val="002070c2"/>
    <w:pPr>
      <w:tabs>
        <w:tab w:val="clear" w:pos="720"/>
        <w:tab w:val="center" w:pos="4703" w:leader="none"/>
        <w:tab w:val="right" w:pos="9406" w:leader="none"/>
      </w:tabs>
      <w:spacing w:lineRule="auto" w:line="240" w:before="0" w:after="0"/>
    </w:pPr>
    <w:rPr/>
  </w:style>
  <w:style w:type="paragraph" w:styleId="Footer">
    <w:name w:val="Footer"/>
    <w:basedOn w:val="Normal"/>
    <w:link w:val="NogaZnak"/>
    <w:uiPriority w:val="99"/>
    <w:unhideWhenUsed/>
    <w:rsid w:val="002070c2"/>
    <w:pPr>
      <w:tabs>
        <w:tab w:val="clear" w:pos="720"/>
        <w:tab w:val="center" w:pos="4703" w:leader="none"/>
        <w:tab w:val="right" w:pos="9406" w:leader="none"/>
      </w:tabs>
      <w:spacing w:lineRule="auto" w:line="240" w:before="0" w:after="0"/>
    </w:pPr>
    <w:rPr/>
  </w:style>
  <w:style w:type="paragraph" w:styleId="BasicParagraph" w:customStyle="1">
    <w:name w:val="[Basic Paragraph]"/>
    <w:basedOn w:val="Normal"/>
    <w:link w:val="BasicParagraphChar"/>
    <w:uiPriority w:val="99"/>
    <w:qFormat/>
    <w:rsid w:val="002070c2"/>
    <w:pPr>
      <w:spacing w:lineRule="auto" w:line="288" w:before="0" w:after="0"/>
      <w:textAlignment w:val="center"/>
    </w:pPr>
    <w:rPr>
      <w:rFonts w:ascii="Minion Pro" w:hAnsi="Minion Pro" w:cs="Minion Pro"/>
      <w:color w:val="000000"/>
      <w:kern w:val="0"/>
      <w:sz w:val="24"/>
      <w:szCs w:val="24"/>
    </w:rPr>
  </w:style>
  <w:style w:type="paragraph" w:styleId="Naslov1" w:customStyle="1">
    <w:name w:val="Naslov1"/>
    <w:basedOn w:val="BasicParagraph"/>
    <w:link w:val="NaslovChar"/>
    <w:qFormat/>
    <w:rsid w:val="00280429"/>
    <w:pPr>
      <w:spacing w:lineRule="auto" w:line="240"/>
    </w:pPr>
    <w:rPr>
      <w:rFonts w:ascii="Arial" w:hAnsi="Arial" w:cs="Arial"/>
      <w:b/>
      <w:bCs/>
      <w:color w:val="009ABF" w:themeColor="accent1"/>
      <w:sz w:val="36"/>
      <w:szCs w:val="36"/>
    </w:rPr>
  </w:style>
  <w:style w:type="paragraph" w:styleId="Lokacija" w:customStyle="1">
    <w:name w:val="Lokacija"/>
    <w:basedOn w:val="BasicParagraph"/>
    <w:link w:val="LokacijaChar"/>
    <w:qFormat/>
    <w:rsid w:val="00280429"/>
    <w:pPr/>
    <w:rPr>
      <w:rFonts w:ascii="Arial" w:hAnsi="Arial" w:cs="Arial"/>
      <w:sz w:val="22"/>
      <w:szCs w:val="22"/>
    </w:rPr>
  </w:style>
  <w:style w:type="paragraph" w:styleId="Datum1" w:customStyle="1">
    <w:name w:val="Datum1"/>
    <w:basedOn w:val="BasicParagraph"/>
    <w:link w:val="DatumChar"/>
    <w:qFormat/>
    <w:rsid w:val="00280429"/>
    <w:pPr>
      <w:spacing w:lineRule="auto" w:line="240"/>
    </w:pPr>
    <w:rPr>
      <w:rFonts w:ascii="Arial" w:hAnsi="Arial" w:cs="Arial"/>
      <w:b/>
      <w:bCs/>
      <w:color w:val="009ABF" w:themeColor="accent1"/>
    </w:rPr>
  </w:style>
  <w:style w:type="paragraph" w:styleId="Panel-rdec" w:customStyle="1">
    <w:name w:val="Panel - rdec"/>
    <w:basedOn w:val="BasicParagraph"/>
    <w:link w:val="Panel-rdecChar"/>
    <w:qFormat/>
    <w:rsid w:val="00586bc7"/>
    <w:pPr>
      <w:pBdr>
        <w:top w:val="single" w:sz="24" w:space="6" w:color="C75530"/>
      </w:pBdr>
      <w:suppressAutoHyphens w:val="true"/>
    </w:pPr>
    <w:rPr>
      <w:rFonts w:ascii="Arial" w:hAnsi="Arial" w:cs="Arial"/>
      <w:b/>
      <w:bCs/>
      <w:color w:val="C75530" w:themeColor="accent3"/>
      <w:lang w:val="sl-SI"/>
    </w:rPr>
  </w:style>
  <w:style w:type="paragraph" w:styleId="Panel-moder" w:customStyle="1">
    <w:name w:val="Panel - moder"/>
    <w:basedOn w:val="BasicParagraph"/>
    <w:link w:val="Panel-moderChar"/>
    <w:qFormat/>
    <w:rsid w:val="00586bc7"/>
    <w:pPr>
      <w:pBdr>
        <w:top w:val="single" w:sz="24" w:space="6" w:color="009ABF"/>
      </w:pBdr>
      <w:suppressAutoHyphens w:val="true"/>
    </w:pPr>
    <w:rPr>
      <w:rFonts w:ascii="Arial" w:hAnsi="Arial" w:cs="Arial"/>
      <w:b/>
      <w:bCs/>
      <w:color w:val="009ABF" w:themeColor="accent1"/>
      <w:lang w:val="sl-SI"/>
    </w:rPr>
  </w:style>
  <w:style w:type="paragraph" w:styleId="Panel-rumen" w:customStyle="1">
    <w:name w:val="Panel - rumen"/>
    <w:basedOn w:val="Panel-rdec"/>
    <w:link w:val="Panel-rumenChar"/>
    <w:qFormat/>
    <w:rsid w:val="00586bc7"/>
    <w:pPr>
      <w:pBdr>
        <w:top w:val="single" w:sz="24" w:space="6" w:color="FAA51A"/>
      </w:pBdr>
    </w:pPr>
    <w:rPr>
      <w:color w:val="FAA51A" w:themeColor="accent2"/>
    </w:rPr>
  </w:style>
  <w:style w:type="paragraph" w:styleId="Panel-sivi" w:customStyle="1">
    <w:name w:val="Panel - sivi"/>
    <w:basedOn w:val="BasicParagraph"/>
    <w:link w:val="Panel-siviChar"/>
    <w:qFormat/>
    <w:rsid w:val="00586bc7"/>
    <w:pPr>
      <w:pBdr>
        <w:top w:val="single" w:sz="24" w:space="6" w:color="44546A"/>
      </w:pBdr>
      <w:suppressAutoHyphens w:val="true"/>
    </w:pPr>
    <w:rPr>
      <w:rFonts w:ascii="Arial" w:hAnsi="Arial" w:cs="Arial"/>
      <w:b/>
      <w:bCs/>
      <w:color w:val="44546A" w:themeColor="text2"/>
      <w:lang w:val="sl-SI"/>
    </w:rPr>
  </w:style>
  <w:style w:type="paragraph" w:styleId="ListParagraph">
    <w:name w:val="List Paragraph"/>
    <w:basedOn w:val="Normal"/>
    <w:uiPriority w:val="34"/>
    <w:qFormat/>
    <w:rsid w:val="003e502b"/>
    <w:pPr>
      <w:spacing w:before="0" w:after="160"/>
      <w:ind w:left="720" w:hanging="0"/>
      <w:contextualSpacing/>
    </w:pPr>
    <w:rPr>
      <w:kern w:val="0"/>
      <w:lang w:val="sl-SI"/>
      <w14:ligatures w14:val="none"/>
    </w:rPr>
  </w:style>
  <w:style w:type="paragraph" w:styleId="Default" w:customStyle="1">
    <w:name w:val="Default"/>
    <w:qFormat/>
    <w:rsid w:val="009a3268"/>
    <w:pPr>
      <w:widowControl/>
      <w:bidi w:val="0"/>
      <w:spacing w:lineRule="auto" w:line="240" w:before="0" w:after="0"/>
      <w:jc w:val="left"/>
    </w:pPr>
    <w:rPr>
      <w:rFonts w:ascii="Arial" w:hAnsi="Arial" w:cs="Arial" w:eastAsia="Calibri"/>
      <w:color w:val="000000"/>
      <w:kern w:val="0"/>
      <w:sz w:val="24"/>
      <w:szCs w:val="24"/>
      <w:lang w:val="fr-FR" w:eastAsia="en-US" w:bidi="ar-SA"/>
      <w14:ligatures w14:val="none"/>
    </w:rPr>
  </w:style>
  <w:style w:type="numbering" w:styleId="NoList" w:default="1">
    <w:name w:val="No List"/>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sboncouncil.ne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MNKT">
      <a:dk1>
        <a:sysClr val="windowText" lastClr="000000"/>
      </a:dk1>
      <a:lt1>
        <a:sysClr val="window" lastClr="FFFFFF"/>
      </a:lt1>
      <a:dk2>
        <a:srgbClr val="44546A"/>
      </a:dk2>
      <a:lt2>
        <a:srgbClr val="E7E6E6"/>
      </a:lt2>
      <a:accent1>
        <a:srgbClr val="009ABF"/>
      </a:accent1>
      <a:accent2>
        <a:srgbClr val="FAA51A"/>
      </a:accent2>
      <a:accent3>
        <a:srgbClr val="C75530"/>
      </a:accent3>
      <a:accent4>
        <a:srgbClr val="404041"/>
      </a:accent4>
      <a:accent5>
        <a:srgbClr val="66C2D9"/>
      </a:accent5>
      <a:accent6>
        <a:srgbClr val="FDDFAD"/>
      </a:accent6>
      <a:hlink>
        <a:srgbClr val="009ABF"/>
      </a:hlink>
      <a:folHlink>
        <a:srgbClr val="009A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5184-AA8D-4AC8-97B6-E42468EC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Application>LibreOffice/7.5.2.2$MacOSX_X86_64 LibreOffice_project/53bb9681a964705cf672590721dbc85eb4d0c3a2</Application>
  <AppVersion>15.0000</AppVersion>
  <Pages>4</Pages>
  <Words>637</Words>
  <Characters>4211</Characters>
  <CharactersWithSpaces>4760</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2024-06-03T05:23:00Z</dcterms:created>
  <dc:creator>miniBig</dc:creator>
  <dc:description/>
  <dc:language>it-IT</dc:language>
  <cp:lastModifiedBy/>
  <cp:lastPrinted>2024-04-22T06:52:00Z</cp:lastPrinted>
  <dcterms:modified xsi:type="dcterms:W3CDTF">2024-06-08T10:58:53Z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